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3A9" w:rsidRPr="002263A9" w:rsidRDefault="002263A9" w:rsidP="002263A9">
      <w:pPr>
        <w:spacing w:before="120" w:after="120"/>
        <w:jc w:val="center"/>
        <w:rPr>
          <w:rFonts w:ascii="Times New Roman" w:hAnsi="Times New Roman" w:cs="Times New Roman"/>
          <w:b/>
          <w:bCs/>
          <w:sz w:val="36"/>
          <w:szCs w:val="36"/>
          <w:lang w:val="bg-BG"/>
        </w:rPr>
      </w:pPr>
      <w:r w:rsidRPr="002263A9">
        <w:rPr>
          <w:rFonts w:ascii="Times New Roman" w:hAnsi="Times New Roman" w:cs="Times New Roman"/>
          <w:b/>
          <w:bCs/>
          <w:sz w:val="36"/>
          <w:szCs w:val="36"/>
          <w:lang w:val="bg-BG"/>
        </w:rPr>
        <w:t xml:space="preserve">СЕМИНАР </w:t>
      </w:r>
    </w:p>
    <w:p w:rsidR="002263A9" w:rsidRPr="002263A9" w:rsidRDefault="002263A9" w:rsidP="002263A9">
      <w:pPr>
        <w:spacing w:before="120" w:after="120"/>
        <w:jc w:val="center"/>
        <w:rPr>
          <w:rFonts w:ascii="Times New Roman" w:hAnsi="Times New Roman" w:cs="Times New Roman"/>
          <w:color w:val="000000"/>
          <w:sz w:val="28"/>
          <w:szCs w:val="28"/>
          <w:lang w:val="bg-BG"/>
        </w:rPr>
      </w:pPr>
      <w:r w:rsidRPr="002263A9">
        <w:rPr>
          <w:rFonts w:ascii="Times New Roman" w:hAnsi="Times New Roman" w:cs="Times New Roman"/>
          <w:b/>
          <w:bCs/>
          <w:lang w:val="bg-BG"/>
        </w:rPr>
        <w:t xml:space="preserve"> </w:t>
      </w:r>
      <w:r w:rsidRPr="002263A9">
        <w:rPr>
          <w:rFonts w:ascii="Times New Roman" w:hAnsi="Times New Roman" w:cs="Times New Roman"/>
          <w:color w:val="000000"/>
          <w:sz w:val="28"/>
          <w:szCs w:val="28"/>
          <w:lang w:val="bg-BG"/>
        </w:rPr>
        <w:t>„</w:t>
      </w:r>
      <w:r w:rsidRPr="002263A9">
        <w:rPr>
          <w:rFonts w:ascii="Times New Roman" w:hAnsi="Times New Roman" w:cs="Times New Roman"/>
          <w:i/>
          <w:color w:val="000000"/>
          <w:sz w:val="28"/>
          <w:szCs w:val="28"/>
          <w:lang w:val="bg-BG"/>
        </w:rPr>
        <w:t>Изследване на процеси на пренос и депозиция на атмосферни замърсители в България</w:t>
      </w:r>
      <w:r w:rsidRPr="002263A9">
        <w:rPr>
          <w:rFonts w:ascii="Times New Roman" w:hAnsi="Times New Roman" w:cs="Times New Roman"/>
          <w:color w:val="000000"/>
          <w:sz w:val="28"/>
          <w:szCs w:val="28"/>
          <w:lang w:val="bg-BG"/>
        </w:rPr>
        <w:t xml:space="preserve">“ </w:t>
      </w:r>
    </w:p>
    <w:p w:rsidR="002263A9" w:rsidRPr="002263A9" w:rsidRDefault="002263A9" w:rsidP="002263A9">
      <w:pPr>
        <w:spacing w:before="120" w:after="120"/>
        <w:jc w:val="center"/>
        <w:rPr>
          <w:rFonts w:ascii="Times New Roman" w:hAnsi="Times New Roman" w:cs="Times New Roman"/>
          <w:b/>
          <w:bCs/>
          <w:lang w:val="bg-BG"/>
        </w:rPr>
      </w:pPr>
      <w:r w:rsidRPr="002263A9">
        <w:rPr>
          <w:rFonts w:ascii="Times New Roman" w:hAnsi="Times New Roman" w:cs="Times New Roman"/>
          <w:color w:val="000000"/>
          <w:lang w:val="bg-BG"/>
        </w:rPr>
        <w:t xml:space="preserve">резултати по проект финансиран от </w:t>
      </w:r>
      <w:proofErr w:type="spellStart"/>
      <w:r w:rsidRPr="002263A9">
        <w:rPr>
          <w:rFonts w:ascii="Times New Roman" w:hAnsi="Times New Roman" w:cs="Times New Roman"/>
          <w:color w:val="000000"/>
          <w:lang w:val="bg-BG"/>
        </w:rPr>
        <w:t>ФНИ</w:t>
      </w:r>
      <w:proofErr w:type="spellEnd"/>
      <w:r w:rsidRPr="002263A9">
        <w:rPr>
          <w:rFonts w:ascii="Times New Roman" w:hAnsi="Times New Roman" w:cs="Times New Roman"/>
          <w:color w:val="000000"/>
          <w:lang w:val="bg-BG"/>
        </w:rPr>
        <w:t>-МОН (договор ДН 04/4 от 15.12.2016 г.).</w:t>
      </w:r>
      <w:r w:rsidRPr="002263A9">
        <w:rPr>
          <w:rFonts w:ascii="Times New Roman" w:hAnsi="Times New Roman" w:cs="Times New Roman"/>
          <w:b/>
          <w:bCs/>
          <w:lang w:val="bg-BG"/>
        </w:rPr>
        <w:t xml:space="preserve"> </w:t>
      </w:r>
    </w:p>
    <w:p w:rsidR="002263A9" w:rsidRPr="002263A9" w:rsidRDefault="002263A9" w:rsidP="002263A9">
      <w:pPr>
        <w:spacing w:before="120" w:after="120"/>
        <w:jc w:val="center"/>
        <w:rPr>
          <w:rFonts w:ascii="Times New Roman" w:hAnsi="Times New Roman" w:cs="Times New Roman"/>
          <w:b/>
          <w:bCs/>
          <w:lang w:val="bg-BG"/>
        </w:rPr>
      </w:pPr>
      <w:r w:rsidRPr="002263A9">
        <w:rPr>
          <w:rFonts w:ascii="Times New Roman" w:hAnsi="Times New Roman" w:cs="Times New Roman"/>
          <w:b/>
          <w:bCs/>
          <w:lang w:val="bg-BG"/>
        </w:rPr>
        <w:t>9 февруари 2022, НИМХ, София (онлайн)</w:t>
      </w:r>
    </w:p>
    <w:p w:rsidR="002263A9" w:rsidRPr="002263A9" w:rsidRDefault="002263A9" w:rsidP="002263A9">
      <w:pPr>
        <w:spacing w:before="120" w:after="120"/>
        <w:jc w:val="center"/>
        <w:rPr>
          <w:rFonts w:ascii="Times New Roman" w:hAnsi="Times New Roman" w:cs="Times New Roman"/>
          <w:b/>
          <w:bCs/>
          <w:lang w:val="bg-BG"/>
        </w:rPr>
      </w:pPr>
    </w:p>
    <w:p w:rsidR="002263A9" w:rsidRPr="002263A9" w:rsidRDefault="002263A9" w:rsidP="002263A9">
      <w:pPr>
        <w:spacing w:before="120" w:after="120"/>
        <w:jc w:val="center"/>
        <w:rPr>
          <w:rFonts w:ascii="Times New Roman" w:hAnsi="Times New Roman" w:cs="Times New Roman"/>
          <w:b/>
          <w:bCs/>
          <w:sz w:val="32"/>
          <w:szCs w:val="32"/>
          <w:lang w:val="bg-BG"/>
        </w:rPr>
      </w:pPr>
      <w:r w:rsidRPr="002263A9">
        <w:rPr>
          <w:rFonts w:ascii="Times New Roman" w:hAnsi="Times New Roman" w:cs="Times New Roman"/>
          <w:b/>
          <w:bCs/>
          <w:sz w:val="32"/>
          <w:szCs w:val="32"/>
          <w:lang w:val="bg-BG"/>
        </w:rPr>
        <w:t>Програма</w:t>
      </w:r>
    </w:p>
    <w:tbl>
      <w:tblPr>
        <w:tblW w:w="9419" w:type="dxa"/>
        <w:tblLayout w:type="fixed"/>
        <w:tblLook w:val="0000" w:firstRow="0" w:lastRow="0" w:firstColumn="0" w:lastColumn="0" w:noHBand="0" w:noVBand="0"/>
      </w:tblPr>
      <w:tblGrid>
        <w:gridCol w:w="1638"/>
        <w:gridCol w:w="7781"/>
      </w:tblGrid>
      <w:tr w:rsidR="002263A9" w:rsidRPr="002263A9" w:rsidTr="004E1080">
        <w:trPr>
          <w:trHeight w:val="550"/>
        </w:trPr>
        <w:tc>
          <w:tcPr>
            <w:tcW w:w="1638" w:type="dxa"/>
            <w:shd w:val="clear" w:color="auto" w:fill="auto"/>
          </w:tcPr>
          <w:p w:rsidR="002263A9" w:rsidRPr="002263A9" w:rsidRDefault="002263A9" w:rsidP="004E1080">
            <w:pPr>
              <w:snapToGrid w:val="0"/>
              <w:spacing w:after="120"/>
              <w:jc w:val="both"/>
              <w:rPr>
                <w:rFonts w:ascii="Times New Roman" w:hAnsi="Times New Roman" w:cs="Times New Roman"/>
                <w:b/>
                <w:bCs/>
                <w:lang w:val="bg-BG"/>
              </w:rPr>
            </w:pPr>
            <w:r w:rsidRPr="002263A9">
              <w:rPr>
                <w:rFonts w:ascii="Times New Roman" w:hAnsi="Times New Roman" w:cs="Times New Roman"/>
                <w:b/>
                <w:bCs/>
                <w:lang w:val="bg-BG"/>
              </w:rPr>
              <w:t>09:30 – 10:00</w:t>
            </w:r>
          </w:p>
        </w:tc>
        <w:tc>
          <w:tcPr>
            <w:tcW w:w="7781" w:type="dxa"/>
            <w:shd w:val="clear" w:color="auto" w:fill="auto"/>
          </w:tcPr>
          <w:p w:rsidR="002263A9" w:rsidRPr="002263A9" w:rsidRDefault="002263A9" w:rsidP="004E1080">
            <w:pPr>
              <w:snapToGrid w:val="0"/>
              <w:spacing w:after="120"/>
              <w:jc w:val="both"/>
              <w:rPr>
                <w:rFonts w:ascii="Times New Roman" w:hAnsi="Times New Roman" w:cs="Times New Roman"/>
                <w:lang w:val="bg-BG"/>
              </w:rPr>
            </w:pPr>
            <w:r w:rsidRPr="002263A9">
              <w:rPr>
                <w:rFonts w:ascii="Times New Roman" w:hAnsi="Times New Roman" w:cs="Times New Roman"/>
                <w:lang w:val="bg-BG"/>
              </w:rPr>
              <w:t xml:space="preserve">Откриване и представяне на програмата </w:t>
            </w:r>
          </w:p>
        </w:tc>
      </w:tr>
      <w:tr w:rsidR="002263A9" w:rsidRPr="002263A9" w:rsidTr="004E1080">
        <w:trPr>
          <w:trHeight w:val="317"/>
        </w:trPr>
        <w:tc>
          <w:tcPr>
            <w:tcW w:w="1638" w:type="dxa"/>
            <w:shd w:val="clear" w:color="auto" w:fill="auto"/>
          </w:tcPr>
          <w:p w:rsidR="002263A9" w:rsidRPr="002263A9" w:rsidRDefault="002263A9" w:rsidP="004E1080">
            <w:pPr>
              <w:snapToGrid w:val="0"/>
              <w:spacing w:after="120"/>
              <w:jc w:val="both"/>
              <w:rPr>
                <w:rFonts w:ascii="Times New Roman" w:hAnsi="Times New Roman" w:cs="Times New Roman"/>
                <w:b/>
                <w:bCs/>
                <w:lang w:val="bg-BG"/>
              </w:rPr>
            </w:pPr>
            <w:r w:rsidRPr="002263A9">
              <w:rPr>
                <w:rFonts w:ascii="Times New Roman" w:hAnsi="Times New Roman" w:cs="Times New Roman"/>
                <w:b/>
                <w:bCs/>
                <w:lang w:val="bg-BG"/>
              </w:rPr>
              <w:t>10:00 - 10:30</w:t>
            </w:r>
          </w:p>
        </w:tc>
        <w:tc>
          <w:tcPr>
            <w:tcW w:w="7781" w:type="dxa"/>
            <w:shd w:val="clear" w:color="auto" w:fill="auto"/>
          </w:tcPr>
          <w:p w:rsidR="002263A9" w:rsidRPr="002263A9" w:rsidRDefault="002263A9" w:rsidP="004E1080">
            <w:pPr>
              <w:snapToGrid w:val="0"/>
              <w:spacing w:after="60"/>
              <w:rPr>
                <w:rFonts w:ascii="Times New Roman" w:hAnsi="Times New Roman" w:cs="Times New Roman"/>
                <w:lang w:val="bg-BG"/>
              </w:rPr>
            </w:pPr>
            <w:r w:rsidRPr="002263A9">
              <w:rPr>
                <w:rFonts w:ascii="Times New Roman" w:hAnsi="Times New Roman" w:cs="Times New Roman"/>
                <w:i/>
                <w:lang w:val="bg-BG"/>
              </w:rPr>
              <w:t xml:space="preserve">Основни цели и работни задачи на проекта </w:t>
            </w:r>
          </w:p>
          <w:p w:rsidR="002263A9" w:rsidRPr="002263A9" w:rsidRDefault="002263A9" w:rsidP="004E1080">
            <w:pPr>
              <w:snapToGrid w:val="0"/>
              <w:spacing w:after="160"/>
              <w:rPr>
                <w:rFonts w:ascii="Times New Roman" w:hAnsi="Times New Roman" w:cs="Times New Roman"/>
                <w:lang w:val="bg-BG"/>
              </w:rPr>
            </w:pPr>
            <w:r w:rsidRPr="002263A9">
              <w:rPr>
                <w:rFonts w:ascii="Times New Roman" w:hAnsi="Times New Roman" w:cs="Times New Roman"/>
                <w:lang w:val="bg-BG"/>
              </w:rPr>
              <w:t>доц. д-р Е. Георгиева, р-л проект</w:t>
            </w:r>
          </w:p>
        </w:tc>
      </w:tr>
      <w:tr w:rsidR="002263A9" w:rsidRPr="002263A9" w:rsidTr="004E1080">
        <w:trPr>
          <w:trHeight w:val="365"/>
        </w:trPr>
        <w:tc>
          <w:tcPr>
            <w:tcW w:w="1638" w:type="dxa"/>
            <w:shd w:val="clear" w:color="auto" w:fill="auto"/>
          </w:tcPr>
          <w:p w:rsidR="002263A9" w:rsidRPr="002263A9" w:rsidRDefault="002263A9" w:rsidP="004E1080">
            <w:pPr>
              <w:snapToGrid w:val="0"/>
              <w:spacing w:after="120"/>
              <w:jc w:val="both"/>
              <w:rPr>
                <w:rFonts w:ascii="Times New Roman" w:hAnsi="Times New Roman" w:cs="Times New Roman"/>
                <w:b/>
                <w:bCs/>
                <w:lang w:val="bg-BG"/>
              </w:rPr>
            </w:pPr>
            <w:r w:rsidRPr="002263A9">
              <w:rPr>
                <w:rFonts w:ascii="Times New Roman" w:hAnsi="Times New Roman" w:cs="Times New Roman"/>
                <w:b/>
                <w:bCs/>
                <w:lang w:val="bg-BG"/>
              </w:rPr>
              <w:t>10:30 - 11:00</w:t>
            </w:r>
          </w:p>
        </w:tc>
        <w:tc>
          <w:tcPr>
            <w:tcW w:w="7781" w:type="dxa"/>
            <w:shd w:val="clear" w:color="auto" w:fill="auto"/>
          </w:tcPr>
          <w:p w:rsidR="002263A9" w:rsidRPr="002263A9" w:rsidRDefault="002263A9" w:rsidP="004E1080">
            <w:pPr>
              <w:snapToGrid w:val="0"/>
              <w:spacing w:after="60"/>
              <w:jc w:val="both"/>
              <w:rPr>
                <w:rFonts w:ascii="Times New Roman" w:hAnsi="Times New Roman" w:cs="Times New Roman"/>
                <w:lang w:val="bg-BG"/>
              </w:rPr>
            </w:pPr>
            <w:r w:rsidRPr="002263A9">
              <w:rPr>
                <w:rFonts w:ascii="Times New Roman" w:hAnsi="Times New Roman" w:cs="Times New Roman"/>
                <w:i/>
                <w:lang w:val="bg-BG"/>
              </w:rPr>
              <w:t>Изследвания върху процесите на пренос и депозиция на атмосферни замърсители в България - кратък обзор</w:t>
            </w:r>
            <w:r w:rsidRPr="002263A9">
              <w:rPr>
                <w:rFonts w:ascii="Times New Roman" w:hAnsi="Times New Roman" w:cs="Times New Roman"/>
                <w:lang w:val="bg-BG"/>
              </w:rPr>
              <w:t xml:space="preserve"> </w:t>
            </w:r>
          </w:p>
          <w:p w:rsidR="002263A9" w:rsidRPr="002263A9" w:rsidRDefault="002263A9" w:rsidP="004E1080">
            <w:pPr>
              <w:snapToGrid w:val="0"/>
              <w:spacing w:after="160"/>
              <w:jc w:val="both"/>
              <w:rPr>
                <w:rFonts w:ascii="Times New Roman" w:hAnsi="Times New Roman" w:cs="Times New Roman"/>
                <w:lang w:val="bg-BG"/>
              </w:rPr>
            </w:pPr>
            <w:r w:rsidRPr="002263A9">
              <w:rPr>
                <w:rFonts w:ascii="Times New Roman" w:hAnsi="Times New Roman" w:cs="Times New Roman"/>
                <w:lang w:val="bg-BG"/>
              </w:rPr>
              <w:t>Лора Вълчева - докторант</w:t>
            </w:r>
          </w:p>
        </w:tc>
      </w:tr>
      <w:tr w:rsidR="002263A9" w:rsidRPr="002263A9" w:rsidTr="004E1080">
        <w:trPr>
          <w:trHeight w:val="600"/>
        </w:trPr>
        <w:tc>
          <w:tcPr>
            <w:tcW w:w="1638" w:type="dxa"/>
            <w:shd w:val="clear" w:color="auto" w:fill="auto"/>
          </w:tcPr>
          <w:p w:rsidR="002263A9" w:rsidRPr="002263A9" w:rsidRDefault="002263A9" w:rsidP="004E1080">
            <w:pPr>
              <w:snapToGrid w:val="0"/>
              <w:spacing w:after="120"/>
              <w:jc w:val="both"/>
              <w:rPr>
                <w:rFonts w:ascii="Times New Roman" w:hAnsi="Times New Roman" w:cs="Times New Roman"/>
                <w:b/>
                <w:bCs/>
                <w:lang w:val="bg-BG"/>
              </w:rPr>
            </w:pPr>
            <w:r w:rsidRPr="002263A9">
              <w:rPr>
                <w:rFonts w:ascii="Times New Roman" w:hAnsi="Times New Roman" w:cs="Times New Roman"/>
                <w:b/>
                <w:bCs/>
                <w:lang w:val="bg-BG"/>
              </w:rPr>
              <w:t xml:space="preserve">11:00 - 11:30 </w:t>
            </w:r>
          </w:p>
        </w:tc>
        <w:tc>
          <w:tcPr>
            <w:tcW w:w="7781" w:type="dxa"/>
            <w:shd w:val="clear" w:color="auto" w:fill="auto"/>
          </w:tcPr>
          <w:p w:rsidR="002263A9" w:rsidRPr="002263A9" w:rsidRDefault="002263A9" w:rsidP="004E1080">
            <w:pPr>
              <w:snapToGrid w:val="0"/>
              <w:spacing w:after="60"/>
              <w:jc w:val="both"/>
              <w:rPr>
                <w:rFonts w:ascii="Times New Roman" w:hAnsi="Times New Roman" w:cs="Times New Roman"/>
                <w:i/>
                <w:lang w:val="bg-BG"/>
              </w:rPr>
            </w:pPr>
            <w:r w:rsidRPr="002263A9">
              <w:rPr>
                <w:rFonts w:ascii="Times New Roman" w:hAnsi="Times New Roman" w:cs="Times New Roman"/>
                <w:i/>
                <w:lang w:val="bg-BG"/>
              </w:rPr>
              <w:t>Експериментални методи и резултати по химически състав на атмосферна депозиция в България</w:t>
            </w:r>
          </w:p>
          <w:p w:rsidR="002263A9" w:rsidRPr="002263A9" w:rsidRDefault="002263A9" w:rsidP="004E1080">
            <w:pPr>
              <w:snapToGrid w:val="0"/>
              <w:spacing w:after="160"/>
              <w:jc w:val="both"/>
              <w:rPr>
                <w:rFonts w:ascii="Times New Roman" w:hAnsi="Times New Roman" w:cs="Times New Roman"/>
                <w:lang w:val="bg-BG"/>
              </w:rPr>
            </w:pPr>
            <w:r w:rsidRPr="002263A9">
              <w:rPr>
                <w:rFonts w:ascii="Times New Roman" w:hAnsi="Times New Roman" w:cs="Times New Roman"/>
                <w:lang w:val="bg-BG"/>
              </w:rPr>
              <w:t>доц. д-р Е. Христова</w:t>
            </w:r>
            <w:r w:rsidRPr="002263A9">
              <w:rPr>
                <w:rFonts w:ascii="Times New Roman" w:hAnsi="Times New Roman" w:cs="Times New Roman"/>
                <w:bCs/>
                <w:lang w:val="bg-BG"/>
              </w:rPr>
              <w:t xml:space="preserve"> </w:t>
            </w:r>
          </w:p>
        </w:tc>
      </w:tr>
      <w:tr w:rsidR="002263A9" w:rsidRPr="002263A9" w:rsidTr="004E1080">
        <w:trPr>
          <w:trHeight w:val="691"/>
        </w:trPr>
        <w:tc>
          <w:tcPr>
            <w:tcW w:w="1638" w:type="dxa"/>
            <w:shd w:val="clear" w:color="auto" w:fill="auto"/>
          </w:tcPr>
          <w:p w:rsidR="002263A9" w:rsidRPr="002263A9" w:rsidRDefault="002263A9" w:rsidP="004E1080">
            <w:pPr>
              <w:spacing w:after="120"/>
              <w:jc w:val="both"/>
              <w:rPr>
                <w:rFonts w:ascii="Times New Roman" w:hAnsi="Times New Roman" w:cs="Times New Roman"/>
                <w:b/>
                <w:bCs/>
                <w:lang w:val="bg-BG"/>
              </w:rPr>
            </w:pPr>
            <w:r w:rsidRPr="002263A9">
              <w:rPr>
                <w:rFonts w:ascii="Times New Roman" w:hAnsi="Times New Roman" w:cs="Times New Roman"/>
                <w:b/>
                <w:bCs/>
                <w:lang w:val="bg-BG"/>
              </w:rPr>
              <w:t xml:space="preserve">11:30 - 12:00 </w:t>
            </w:r>
          </w:p>
        </w:tc>
        <w:tc>
          <w:tcPr>
            <w:tcW w:w="7781" w:type="dxa"/>
            <w:shd w:val="clear" w:color="auto" w:fill="auto"/>
          </w:tcPr>
          <w:p w:rsidR="002263A9" w:rsidRPr="002263A9" w:rsidRDefault="002263A9" w:rsidP="004E1080">
            <w:pPr>
              <w:snapToGrid w:val="0"/>
              <w:spacing w:after="60"/>
              <w:jc w:val="both"/>
              <w:rPr>
                <w:rFonts w:ascii="Times New Roman" w:hAnsi="Times New Roman" w:cs="Times New Roman"/>
                <w:i/>
                <w:spacing w:val="-10"/>
                <w:lang w:val="bg-BG"/>
              </w:rPr>
            </w:pPr>
            <w:r w:rsidRPr="002263A9">
              <w:rPr>
                <w:rFonts w:ascii="Times New Roman" w:hAnsi="Times New Roman" w:cs="Times New Roman"/>
                <w:i/>
                <w:spacing w:val="-10"/>
                <w:lang w:val="bg-BG"/>
              </w:rPr>
              <w:t>Числено моделиране на отлаганията на атмосферните замърсители</w:t>
            </w:r>
          </w:p>
          <w:p w:rsidR="002263A9" w:rsidRPr="002263A9" w:rsidRDefault="002263A9" w:rsidP="004E1080">
            <w:pPr>
              <w:snapToGrid w:val="0"/>
              <w:spacing w:after="160"/>
              <w:jc w:val="both"/>
              <w:rPr>
                <w:rFonts w:ascii="Times New Roman" w:hAnsi="Times New Roman" w:cs="Times New Roman"/>
                <w:i/>
                <w:spacing w:val="-10"/>
                <w:lang w:val="bg-BG"/>
              </w:rPr>
            </w:pPr>
            <w:r w:rsidRPr="002263A9">
              <w:rPr>
                <w:rFonts w:ascii="Times New Roman" w:hAnsi="Times New Roman" w:cs="Times New Roman"/>
                <w:spacing w:val="-10"/>
                <w:lang w:val="bg-BG"/>
              </w:rPr>
              <w:t>проф. дфн Д. Сираков</w:t>
            </w:r>
          </w:p>
        </w:tc>
      </w:tr>
      <w:tr w:rsidR="002263A9" w:rsidRPr="002263A9" w:rsidTr="003B3F08">
        <w:trPr>
          <w:trHeight w:val="277"/>
        </w:trPr>
        <w:tc>
          <w:tcPr>
            <w:tcW w:w="1638" w:type="dxa"/>
            <w:shd w:val="clear" w:color="auto" w:fill="auto"/>
          </w:tcPr>
          <w:p w:rsidR="002263A9" w:rsidRPr="002263A9" w:rsidRDefault="002263A9" w:rsidP="004E1080">
            <w:pPr>
              <w:spacing w:after="120"/>
              <w:jc w:val="both"/>
              <w:rPr>
                <w:rFonts w:ascii="Times New Roman" w:hAnsi="Times New Roman" w:cs="Times New Roman"/>
                <w:b/>
                <w:bCs/>
                <w:lang w:val="bg-BG"/>
              </w:rPr>
            </w:pPr>
            <w:r w:rsidRPr="002263A9">
              <w:rPr>
                <w:rFonts w:ascii="Times New Roman" w:hAnsi="Times New Roman" w:cs="Times New Roman"/>
                <w:b/>
                <w:bCs/>
                <w:lang w:val="bg-BG"/>
              </w:rPr>
              <w:t>12:00 - 13:30</w:t>
            </w:r>
          </w:p>
        </w:tc>
        <w:tc>
          <w:tcPr>
            <w:tcW w:w="7781" w:type="dxa"/>
            <w:shd w:val="clear" w:color="auto" w:fill="auto"/>
          </w:tcPr>
          <w:p w:rsidR="002263A9" w:rsidRPr="002263A9" w:rsidRDefault="002263A9" w:rsidP="004E1080">
            <w:pPr>
              <w:snapToGrid w:val="0"/>
              <w:spacing w:after="120"/>
              <w:jc w:val="both"/>
              <w:rPr>
                <w:rFonts w:ascii="Times New Roman" w:hAnsi="Times New Roman" w:cs="Times New Roman"/>
                <w:lang w:val="bg-BG"/>
              </w:rPr>
            </w:pPr>
            <w:r w:rsidRPr="002263A9">
              <w:rPr>
                <w:rFonts w:ascii="Times New Roman" w:hAnsi="Times New Roman" w:cs="Times New Roman"/>
                <w:lang w:val="bg-BG"/>
              </w:rPr>
              <w:t xml:space="preserve">                                 Почивка/ Обяд </w:t>
            </w:r>
          </w:p>
        </w:tc>
      </w:tr>
      <w:tr w:rsidR="002263A9" w:rsidRPr="002263A9" w:rsidTr="004E1080">
        <w:trPr>
          <w:trHeight w:val="706"/>
        </w:trPr>
        <w:tc>
          <w:tcPr>
            <w:tcW w:w="1638" w:type="dxa"/>
            <w:shd w:val="clear" w:color="auto" w:fill="auto"/>
          </w:tcPr>
          <w:p w:rsidR="002263A9" w:rsidRPr="002263A9" w:rsidRDefault="002263A9" w:rsidP="004E1080">
            <w:pPr>
              <w:spacing w:after="120"/>
              <w:jc w:val="both"/>
              <w:rPr>
                <w:rFonts w:ascii="Times New Roman" w:hAnsi="Times New Roman" w:cs="Times New Roman"/>
                <w:b/>
                <w:bCs/>
                <w:lang w:val="bg-BG"/>
              </w:rPr>
            </w:pPr>
            <w:r w:rsidRPr="002263A9">
              <w:rPr>
                <w:rFonts w:ascii="Times New Roman" w:hAnsi="Times New Roman" w:cs="Times New Roman"/>
                <w:b/>
                <w:bCs/>
                <w:lang w:val="bg-BG"/>
              </w:rPr>
              <w:t>13:30 - 14:00</w:t>
            </w:r>
          </w:p>
        </w:tc>
        <w:tc>
          <w:tcPr>
            <w:tcW w:w="7781" w:type="dxa"/>
            <w:shd w:val="clear" w:color="auto" w:fill="auto"/>
          </w:tcPr>
          <w:p w:rsidR="002263A9" w:rsidRPr="002263A9" w:rsidRDefault="002263A9" w:rsidP="004E1080">
            <w:pPr>
              <w:snapToGrid w:val="0"/>
              <w:spacing w:after="60"/>
              <w:jc w:val="both"/>
              <w:rPr>
                <w:rFonts w:ascii="Times New Roman" w:hAnsi="Times New Roman" w:cs="Times New Roman"/>
                <w:i/>
                <w:spacing w:val="-10"/>
                <w:lang w:val="bg-BG"/>
              </w:rPr>
            </w:pPr>
            <w:r w:rsidRPr="002263A9">
              <w:rPr>
                <w:rFonts w:ascii="Times New Roman" w:hAnsi="Times New Roman" w:cs="Times New Roman"/>
                <w:i/>
                <w:spacing w:val="-10"/>
                <w:lang w:val="bg-BG"/>
              </w:rPr>
              <w:t>Депозиции на серни и азотни съединения в България – сравнение на моделни резултати и наблюдения</w:t>
            </w:r>
          </w:p>
          <w:p w:rsidR="002263A9" w:rsidRPr="002263A9" w:rsidRDefault="002263A9" w:rsidP="004E1080">
            <w:pPr>
              <w:snapToGrid w:val="0"/>
              <w:spacing w:after="160"/>
              <w:jc w:val="both"/>
              <w:rPr>
                <w:rFonts w:ascii="Times New Roman" w:hAnsi="Times New Roman" w:cs="Times New Roman"/>
                <w:spacing w:val="-10"/>
                <w:lang w:val="bg-BG"/>
              </w:rPr>
            </w:pPr>
            <w:r w:rsidRPr="002263A9">
              <w:rPr>
                <w:rFonts w:ascii="Times New Roman" w:hAnsi="Times New Roman" w:cs="Times New Roman"/>
                <w:lang w:val="bg-BG"/>
              </w:rPr>
              <w:t>доц. д-р Е. Георгиева</w:t>
            </w:r>
          </w:p>
        </w:tc>
      </w:tr>
      <w:tr w:rsidR="002263A9" w:rsidRPr="002263A9" w:rsidTr="004E1080">
        <w:trPr>
          <w:trHeight w:val="407"/>
        </w:trPr>
        <w:tc>
          <w:tcPr>
            <w:tcW w:w="1638" w:type="dxa"/>
            <w:shd w:val="clear" w:color="auto" w:fill="auto"/>
          </w:tcPr>
          <w:p w:rsidR="002263A9" w:rsidRPr="002263A9" w:rsidRDefault="002263A9" w:rsidP="004E1080">
            <w:pPr>
              <w:spacing w:after="120"/>
              <w:jc w:val="both"/>
              <w:rPr>
                <w:rFonts w:ascii="Times New Roman" w:hAnsi="Times New Roman" w:cs="Times New Roman"/>
                <w:b/>
                <w:bCs/>
                <w:lang w:val="bg-BG"/>
              </w:rPr>
            </w:pPr>
            <w:r w:rsidRPr="002263A9">
              <w:rPr>
                <w:rFonts w:ascii="Times New Roman" w:hAnsi="Times New Roman" w:cs="Times New Roman"/>
                <w:b/>
                <w:bCs/>
                <w:lang w:val="bg-BG"/>
              </w:rPr>
              <w:t>14:00 - 14:30</w:t>
            </w:r>
          </w:p>
        </w:tc>
        <w:tc>
          <w:tcPr>
            <w:tcW w:w="7781" w:type="dxa"/>
            <w:shd w:val="clear" w:color="auto" w:fill="auto"/>
          </w:tcPr>
          <w:p w:rsidR="002263A9" w:rsidRPr="002263A9" w:rsidRDefault="002263A9" w:rsidP="004E1080">
            <w:pPr>
              <w:snapToGrid w:val="0"/>
              <w:spacing w:after="60"/>
              <w:jc w:val="both"/>
              <w:rPr>
                <w:rFonts w:ascii="Times New Roman" w:hAnsi="Times New Roman" w:cs="Times New Roman"/>
                <w:i/>
                <w:lang w:val="bg-BG"/>
              </w:rPr>
            </w:pPr>
            <w:r w:rsidRPr="002263A9">
              <w:rPr>
                <w:rFonts w:ascii="Times New Roman" w:hAnsi="Times New Roman" w:cs="Times New Roman"/>
                <w:i/>
                <w:lang w:val="bg-BG"/>
              </w:rPr>
              <w:t xml:space="preserve">Атмосферни депозиции в Ахтопол </w:t>
            </w:r>
          </w:p>
          <w:p w:rsidR="002263A9" w:rsidRPr="002263A9" w:rsidRDefault="002263A9" w:rsidP="004E1080">
            <w:pPr>
              <w:snapToGrid w:val="0"/>
              <w:spacing w:after="160"/>
              <w:jc w:val="both"/>
              <w:rPr>
                <w:rFonts w:ascii="Times New Roman" w:hAnsi="Times New Roman" w:cs="Times New Roman"/>
                <w:i/>
                <w:spacing w:val="-10"/>
                <w:lang w:val="bg-BG"/>
              </w:rPr>
            </w:pPr>
            <w:r w:rsidRPr="002263A9">
              <w:rPr>
                <w:rFonts w:ascii="Times New Roman" w:hAnsi="Times New Roman" w:cs="Times New Roman"/>
                <w:lang w:val="bg-BG"/>
              </w:rPr>
              <w:t>физик Х. Кирова</w:t>
            </w:r>
          </w:p>
        </w:tc>
      </w:tr>
      <w:tr w:rsidR="002263A9" w:rsidRPr="002263A9" w:rsidTr="004E1080">
        <w:trPr>
          <w:trHeight w:val="736"/>
        </w:trPr>
        <w:tc>
          <w:tcPr>
            <w:tcW w:w="1638" w:type="dxa"/>
            <w:shd w:val="clear" w:color="auto" w:fill="auto"/>
          </w:tcPr>
          <w:p w:rsidR="002263A9" w:rsidRPr="002263A9" w:rsidRDefault="002263A9" w:rsidP="004E1080">
            <w:pPr>
              <w:spacing w:after="120"/>
              <w:jc w:val="both"/>
              <w:rPr>
                <w:rFonts w:ascii="Times New Roman" w:hAnsi="Times New Roman" w:cs="Times New Roman"/>
                <w:b/>
                <w:bCs/>
                <w:lang w:val="bg-BG"/>
              </w:rPr>
            </w:pPr>
            <w:r w:rsidRPr="002263A9">
              <w:rPr>
                <w:rFonts w:ascii="Times New Roman" w:hAnsi="Times New Roman" w:cs="Times New Roman"/>
                <w:b/>
                <w:bCs/>
                <w:lang w:val="bg-BG"/>
              </w:rPr>
              <w:t>14:30 - 15:00</w:t>
            </w:r>
          </w:p>
        </w:tc>
        <w:tc>
          <w:tcPr>
            <w:tcW w:w="7781" w:type="dxa"/>
            <w:shd w:val="clear" w:color="auto" w:fill="auto"/>
          </w:tcPr>
          <w:p w:rsidR="002263A9" w:rsidRPr="002263A9" w:rsidRDefault="002263A9" w:rsidP="004E1080">
            <w:pPr>
              <w:snapToGrid w:val="0"/>
              <w:spacing w:after="60"/>
              <w:jc w:val="both"/>
              <w:rPr>
                <w:rFonts w:ascii="Times New Roman" w:hAnsi="Times New Roman" w:cs="Times New Roman"/>
                <w:i/>
                <w:spacing w:val="-10"/>
                <w:lang w:val="bg-BG"/>
              </w:rPr>
            </w:pPr>
            <w:r w:rsidRPr="002263A9">
              <w:rPr>
                <w:rFonts w:ascii="Times New Roman" w:hAnsi="Times New Roman" w:cs="Times New Roman"/>
                <w:i/>
                <w:spacing w:val="-10"/>
                <w:lang w:val="bg-BG"/>
              </w:rPr>
              <w:t xml:space="preserve">Атмосферна депозиция на тежки метали и живак в България - критичен преглед на изследванията </w:t>
            </w:r>
          </w:p>
          <w:p w:rsidR="002263A9" w:rsidRPr="002263A9" w:rsidRDefault="002263A9" w:rsidP="004E1080">
            <w:pPr>
              <w:snapToGrid w:val="0"/>
              <w:spacing w:after="160"/>
              <w:jc w:val="both"/>
              <w:rPr>
                <w:rFonts w:ascii="Times New Roman" w:hAnsi="Times New Roman" w:cs="Times New Roman"/>
                <w:spacing w:val="-10"/>
                <w:lang w:val="bg-BG"/>
              </w:rPr>
            </w:pPr>
            <w:r w:rsidRPr="002263A9">
              <w:rPr>
                <w:rFonts w:ascii="Times New Roman" w:hAnsi="Times New Roman" w:cs="Times New Roman"/>
                <w:spacing w:val="-10"/>
                <w:lang w:val="bg-BG"/>
              </w:rPr>
              <w:t>доц. д-р Т. Спасова, доц. д-р Б. Велева</w:t>
            </w:r>
          </w:p>
        </w:tc>
      </w:tr>
      <w:tr w:rsidR="002263A9" w:rsidRPr="002263A9" w:rsidTr="004E1080">
        <w:trPr>
          <w:trHeight w:val="395"/>
        </w:trPr>
        <w:tc>
          <w:tcPr>
            <w:tcW w:w="1638" w:type="dxa"/>
            <w:shd w:val="clear" w:color="auto" w:fill="auto"/>
          </w:tcPr>
          <w:p w:rsidR="002263A9" w:rsidRPr="002263A9" w:rsidRDefault="002263A9" w:rsidP="004E1080">
            <w:pPr>
              <w:spacing w:after="120"/>
              <w:jc w:val="both"/>
              <w:rPr>
                <w:rFonts w:ascii="Times New Roman" w:hAnsi="Times New Roman" w:cs="Times New Roman"/>
                <w:b/>
                <w:bCs/>
                <w:lang w:val="bg-BG"/>
              </w:rPr>
            </w:pPr>
            <w:r w:rsidRPr="002263A9">
              <w:rPr>
                <w:rFonts w:ascii="Times New Roman" w:hAnsi="Times New Roman" w:cs="Times New Roman"/>
                <w:b/>
                <w:bCs/>
                <w:lang w:val="bg-BG"/>
              </w:rPr>
              <w:t>15:00 - 16:00</w:t>
            </w:r>
          </w:p>
        </w:tc>
        <w:tc>
          <w:tcPr>
            <w:tcW w:w="7781" w:type="dxa"/>
            <w:shd w:val="clear" w:color="auto" w:fill="auto"/>
          </w:tcPr>
          <w:p w:rsidR="002263A9" w:rsidRPr="002263A9" w:rsidRDefault="002263A9" w:rsidP="004E1080">
            <w:pPr>
              <w:snapToGrid w:val="0"/>
              <w:spacing w:after="160"/>
              <w:jc w:val="both"/>
              <w:rPr>
                <w:rFonts w:ascii="Times New Roman" w:hAnsi="Times New Roman" w:cs="Times New Roman"/>
                <w:spacing w:val="-10"/>
                <w:lang w:val="bg-BG"/>
              </w:rPr>
            </w:pPr>
            <w:r w:rsidRPr="002263A9">
              <w:rPr>
                <w:rFonts w:ascii="Times New Roman" w:hAnsi="Times New Roman" w:cs="Times New Roman"/>
                <w:lang w:val="bg-BG"/>
              </w:rPr>
              <w:t>Въпроси и дискусия</w:t>
            </w:r>
            <w:r w:rsidRPr="002263A9">
              <w:rPr>
                <w:rFonts w:ascii="Times New Roman" w:hAnsi="Times New Roman" w:cs="Times New Roman"/>
                <w:spacing w:val="-10"/>
                <w:lang w:val="bg-BG"/>
              </w:rPr>
              <w:t xml:space="preserve"> </w:t>
            </w:r>
          </w:p>
        </w:tc>
      </w:tr>
      <w:tr w:rsidR="003B3F08" w:rsidRPr="002263A9" w:rsidTr="004E1080">
        <w:trPr>
          <w:trHeight w:val="395"/>
        </w:trPr>
        <w:tc>
          <w:tcPr>
            <w:tcW w:w="1638" w:type="dxa"/>
            <w:shd w:val="clear" w:color="auto" w:fill="auto"/>
          </w:tcPr>
          <w:p w:rsidR="003B3F08" w:rsidRPr="002263A9" w:rsidRDefault="003B3F08" w:rsidP="004E1080">
            <w:pPr>
              <w:spacing w:after="120"/>
              <w:jc w:val="both"/>
              <w:rPr>
                <w:rFonts w:ascii="Times New Roman" w:hAnsi="Times New Roman" w:cs="Times New Roman"/>
                <w:b/>
                <w:bCs/>
                <w:lang w:val="bg-BG"/>
              </w:rPr>
            </w:pPr>
            <w:r w:rsidRPr="002263A9">
              <w:rPr>
                <w:rFonts w:ascii="Times New Roman" w:hAnsi="Times New Roman" w:cs="Times New Roman"/>
                <w:b/>
                <w:bCs/>
                <w:lang w:val="bg-BG"/>
              </w:rPr>
              <w:t>16:00</w:t>
            </w:r>
          </w:p>
        </w:tc>
        <w:tc>
          <w:tcPr>
            <w:tcW w:w="7781" w:type="dxa"/>
            <w:shd w:val="clear" w:color="auto" w:fill="auto"/>
          </w:tcPr>
          <w:p w:rsidR="003B3F08" w:rsidRPr="002263A9" w:rsidRDefault="003B3F08" w:rsidP="004E1080">
            <w:pPr>
              <w:snapToGrid w:val="0"/>
              <w:spacing w:after="160"/>
              <w:jc w:val="both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Закриване на срещата</w:t>
            </w:r>
          </w:p>
        </w:tc>
      </w:tr>
    </w:tbl>
    <w:p w:rsidR="002B780D" w:rsidRDefault="002B780D" w:rsidP="007B66F6">
      <w:pPr>
        <w:rPr>
          <w:rFonts w:ascii="Times New Roman" w:hAnsi="Times New Roman" w:cs="Times New Roman"/>
          <w:b/>
          <w:lang w:val="bg-BG"/>
        </w:rPr>
        <w:sectPr w:rsidR="002B780D" w:rsidSect="00FC4777">
          <w:headerReference w:type="first" r:id="rId6"/>
          <w:footerReference w:type="first" r:id="rId7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7B66F6" w:rsidRPr="002263A9" w:rsidRDefault="003B3F08" w:rsidP="00F81327">
      <w:pPr>
        <w:spacing w:after="160"/>
        <w:rPr>
          <w:rFonts w:ascii="Times New Roman" w:hAnsi="Times New Roman" w:cs="Times New Roman"/>
          <w:i/>
          <w:lang w:val="bg-BG"/>
        </w:rPr>
      </w:pPr>
      <w:r>
        <w:rPr>
          <w:rFonts w:ascii="Times New Roman" w:hAnsi="Times New Roman" w:cs="Times New Roman"/>
          <w:b/>
          <w:lang w:val="bg-BG"/>
        </w:rPr>
        <w:lastRenderedPageBreak/>
        <w:t xml:space="preserve"> </w:t>
      </w:r>
      <w:r w:rsidR="002263A9">
        <w:rPr>
          <w:rFonts w:ascii="Times New Roman" w:hAnsi="Times New Roman" w:cs="Times New Roman"/>
          <w:b/>
          <w:lang w:val="bg-BG"/>
        </w:rPr>
        <w:t xml:space="preserve">1. </w:t>
      </w:r>
      <w:r w:rsidR="007B66F6" w:rsidRPr="002263A9">
        <w:rPr>
          <w:rFonts w:ascii="Times New Roman" w:hAnsi="Times New Roman" w:cs="Times New Roman"/>
          <w:b/>
          <w:lang w:val="bg-BG"/>
        </w:rPr>
        <w:t xml:space="preserve">Лора </w:t>
      </w:r>
      <w:proofErr w:type="spellStart"/>
      <w:r w:rsidR="007B66F6" w:rsidRPr="002263A9">
        <w:rPr>
          <w:rFonts w:ascii="Times New Roman" w:hAnsi="Times New Roman" w:cs="Times New Roman"/>
          <w:b/>
          <w:lang w:val="bg-BG"/>
        </w:rPr>
        <w:t>Вълчевa</w:t>
      </w:r>
      <w:proofErr w:type="spellEnd"/>
      <w:r w:rsidR="007B66F6" w:rsidRPr="002263A9">
        <w:rPr>
          <w:rFonts w:ascii="Times New Roman" w:hAnsi="Times New Roman" w:cs="Times New Roman"/>
          <w:b/>
          <w:lang w:val="bg-BG"/>
        </w:rPr>
        <w:t>, Благородка Велева, Елена Христова,</w:t>
      </w:r>
      <w:r w:rsidR="007B66F6" w:rsidRPr="002263A9">
        <w:rPr>
          <w:rFonts w:ascii="Times New Roman" w:hAnsi="Times New Roman" w:cs="Times New Roman"/>
          <w:lang w:val="bg-BG"/>
        </w:rPr>
        <w:t xml:space="preserve"> </w:t>
      </w:r>
      <w:r w:rsidR="007B66F6" w:rsidRPr="002263A9">
        <w:rPr>
          <w:rFonts w:ascii="Times New Roman" w:hAnsi="Times New Roman" w:cs="Times New Roman"/>
          <w:i/>
          <w:lang w:val="bg-BG"/>
        </w:rPr>
        <w:t>“Изследвания върху процесите на пренос и депозиция на атмосферни замърсители в България - кратък обзор “</w:t>
      </w:r>
    </w:p>
    <w:p w:rsidR="000D3453" w:rsidRDefault="007B66F6" w:rsidP="007B66F6">
      <w:pPr>
        <w:jc w:val="both"/>
        <w:rPr>
          <w:rFonts w:ascii="Times New Roman" w:hAnsi="Times New Roman" w:cs="Times New Roman"/>
          <w:bCs/>
          <w:szCs w:val="18"/>
          <w:lang w:val="bg-BG"/>
        </w:rPr>
      </w:pPr>
      <w:r w:rsidRPr="002263A9">
        <w:rPr>
          <w:rFonts w:ascii="Times New Roman" w:hAnsi="Times New Roman" w:cs="Times New Roman"/>
          <w:b/>
          <w:bCs/>
          <w:szCs w:val="18"/>
          <w:lang w:val="bg-BG"/>
        </w:rPr>
        <w:t xml:space="preserve">Резюме: </w:t>
      </w:r>
      <w:r w:rsidRPr="002263A9">
        <w:rPr>
          <w:rFonts w:ascii="Times New Roman" w:hAnsi="Times New Roman" w:cs="Times New Roman"/>
          <w:bCs/>
          <w:szCs w:val="18"/>
          <w:lang w:val="bg-BG"/>
        </w:rPr>
        <w:t xml:space="preserve">В </w:t>
      </w:r>
      <w:r w:rsidR="002263A9">
        <w:rPr>
          <w:rFonts w:ascii="Times New Roman" w:hAnsi="Times New Roman" w:cs="Times New Roman"/>
          <w:bCs/>
          <w:szCs w:val="18"/>
          <w:lang w:val="bg-BG"/>
        </w:rPr>
        <w:t>презентацията се</w:t>
      </w:r>
      <w:r w:rsidRPr="002263A9">
        <w:rPr>
          <w:rFonts w:ascii="Times New Roman" w:hAnsi="Times New Roman" w:cs="Times New Roman"/>
          <w:bCs/>
          <w:szCs w:val="18"/>
          <w:lang w:val="bg-BG"/>
        </w:rPr>
        <w:t xml:space="preserve"> </w:t>
      </w:r>
      <w:r w:rsidR="002263A9">
        <w:rPr>
          <w:rFonts w:ascii="Times New Roman" w:hAnsi="Times New Roman" w:cs="Times New Roman"/>
          <w:bCs/>
          <w:szCs w:val="18"/>
          <w:lang w:val="bg-BG"/>
        </w:rPr>
        <w:t>коментират</w:t>
      </w:r>
      <w:r w:rsidRPr="002263A9">
        <w:rPr>
          <w:rFonts w:ascii="Times New Roman" w:hAnsi="Times New Roman" w:cs="Times New Roman"/>
          <w:bCs/>
          <w:szCs w:val="18"/>
          <w:lang w:val="bg-BG"/>
        </w:rPr>
        <w:t xml:space="preserve"> съществуващите международни и национални мрежи за наблюдения на атмосферни отлагания. </w:t>
      </w:r>
      <w:r w:rsidR="002263A9">
        <w:rPr>
          <w:rFonts w:ascii="Times New Roman" w:hAnsi="Times New Roman" w:cs="Times New Roman"/>
          <w:bCs/>
          <w:szCs w:val="18"/>
          <w:lang w:val="bg-BG"/>
        </w:rPr>
        <w:t>Дава се обзор</w:t>
      </w:r>
      <w:r w:rsidR="000D3453">
        <w:rPr>
          <w:rFonts w:ascii="Times New Roman" w:hAnsi="Times New Roman" w:cs="Times New Roman"/>
          <w:bCs/>
          <w:szCs w:val="18"/>
        </w:rPr>
        <w:t xml:space="preserve"> </w:t>
      </w:r>
      <w:r w:rsidR="000D3453">
        <w:rPr>
          <w:rFonts w:ascii="Times New Roman" w:hAnsi="Times New Roman" w:cs="Times New Roman"/>
          <w:bCs/>
          <w:szCs w:val="18"/>
          <w:lang w:val="bg-BG"/>
        </w:rPr>
        <w:t>на</w:t>
      </w:r>
      <w:r w:rsidRPr="002263A9">
        <w:rPr>
          <w:rFonts w:ascii="Times New Roman" w:hAnsi="Times New Roman" w:cs="Times New Roman"/>
          <w:bCs/>
          <w:szCs w:val="18"/>
          <w:lang w:val="bg-BG"/>
        </w:rPr>
        <w:t xml:space="preserve"> научните изследвания</w:t>
      </w:r>
      <w:r w:rsidR="000D3453">
        <w:rPr>
          <w:rFonts w:ascii="Times New Roman" w:hAnsi="Times New Roman" w:cs="Times New Roman"/>
          <w:bCs/>
          <w:szCs w:val="18"/>
          <w:lang w:val="bg-BG"/>
        </w:rPr>
        <w:t>,</w:t>
      </w:r>
      <w:r w:rsidRPr="002263A9">
        <w:rPr>
          <w:rFonts w:ascii="Times New Roman" w:hAnsi="Times New Roman" w:cs="Times New Roman"/>
          <w:bCs/>
          <w:szCs w:val="18"/>
          <w:lang w:val="bg-BG"/>
        </w:rPr>
        <w:t xml:space="preserve"> в Националния институт по метеорология и хидрология за периода 1985 - 2021. </w:t>
      </w:r>
      <w:r w:rsidR="000D3453">
        <w:rPr>
          <w:rFonts w:ascii="Times New Roman" w:hAnsi="Times New Roman" w:cs="Times New Roman"/>
          <w:bCs/>
          <w:szCs w:val="18"/>
          <w:lang w:val="bg-BG"/>
        </w:rPr>
        <w:t>Представена е информация както за експерименталните подходи  свързани с наблюдения, така и за наличните числени модели за</w:t>
      </w:r>
      <w:r w:rsidR="000D3453" w:rsidRPr="002263A9">
        <w:rPr>
          <w:rFonts w:ascii="Times New Roman" w:hAnsi="Times New Roman" w:cs="Times New Roman"/>
          <w:bCs/>
          <w:szCs w:val="18"/>
          <w:lang w:val="bg-BG"/>
        </w:rPr>
        <w:t xml:space="preserve"> описание и прогноза на замърсяването на въздуха и депозиция</w:t>
      </w:r>
      <w:r w:rsidR="000D3453">
        <w:rPr>
          <w:rFonts w:ascii="Times New Roman" w:hAnsi="Times New Roman" w:cs="Times New Roman"/>
          <w:bCs/>
          <w:szCs w:val="18"/>
          <w:lang w:val="bg-BG"/>
        </w:rPr>
        <w:t>та на замърсители</w:t>
      </w:r>
      <w:r w:rsidR="000D3453" w:rsidRPr="002263A9">
        <w:rPr>
          <w:rFonts w:ascii="Times New Roman" w:hAnsi="Times New Roman" w:cs="Times New Roman"/>
          <w:bCs/>
          <w:szCs w:val="18"/>
          <w:lang w:val="bg-BG"/>
        </w:rPr>
        <w:t>.</w:t>
      </w:r>
      <w:r w:rsidR="000D3453">
        <w:rPr>
          <w:rFonts w:ascii="Times New Roman" w:hAnsi="Times New Roman" w:cs="Times New Roman"/>
          <w:bCs/>
          <w:szCs w:val="18"/>
          <w:lang w:val="bg-BG"/>
        </w:rPr>
        <w:t xml:space="preserve"> </w:t>
      </w:r>
      <w:r w:rsidRPr="002263A9">
        <w:rPr>
          <w:rFonts w:ascii="Times New Roman" w:hAnsi="Times New Roman" w:cs="Times New Roman"/>
          <w:bCs/>
          <w:szCs w:val="18"/>
          <w:lang w:val="bg-BG"/>
        </w:rPr>
        <w:t xml:space="preserve">Основна част от тях са насочени към изучаване на депозицията на атмосферни замърсители както в градски и планински райони, така и в крайбрежните зони на </w:t>
      </w:r>
      <w:r w:rsidR="000D3453">
        <w:rPr>
          <w:rFonts w:ascii="Times New Roman" w:hAnsi="Times New Roman" w:cs="Times New Roman"/>
          <w:bCs/>
          <w:szCs w:val="18"/>
          <w:lang w:val="bg-BG"/>
        </w:rPr>
        <w:t>Българското Черноморие. Посочени са и</w:t>
      </w:r>
      <w:r w:rsidRPr="002263A9">
        <w:rPr>
          <w:rFonts w:ascii="Times New Roman" w:hAnsi="Times New Roman" w:cs="Times New Roman"/>
          <w:bCs/>
          <w:szCs w:val="18"/>
          <w:lang w:val="bg-BG"/>
        </w:rPr>
        <w:t xml:space="preserve"> публикации</w:t>
      </w:r>
      <w:r w:rsidR="000D3453">
        <w:rPr>
          <w:rFonts w:ascii="Times New Roman" w:hAnsi="Times New Roman" w:cs="Times New Roman"/>
          <w:bCs/>
          <w:szCs w:val="18"/>
          <w:lang w:val="bg-BG"/>
        </w:rPr>
        <w:t>,</w:t>
      </w:r>
      <w:r w:rsidRPr="002263A9">
        <w:rPr>
          <w:rFonts w:ascii="Times New Roman" w:hAnsi="Times New Roman" w:cs="Times New Roman"/>
          <w:bCs/>
          <w:szCs w:val="18"/>
          <w:lang w:val="bg-BG"/>
        </w:rPr>
        <w:t xml:space="preserve"> свързани с </w:t>
      </w:r>
      <w:r w:rsidR="000D3453">
        <w:rPr>
          <w:rFonts w:ascii="Times New Roman" w:hAnsi="Times New Roman" w:cs="Times New Roman"/>
          <w:bCs/>
          <w:szCs w:val="18"/>
          <w:lang w:val="bg-BG"/>
        </w:rPr>
        <w:t xml:space="preserve">изследване влиянието на далечния пренос върху състава на атмосферната депозиция у нас (като </w:t>
      </w:r>
      <w:r w:rsidRPr="002263A9">
        <w:rPr>
          <w:rFonts w:ascii="Times New Roman" w:hAnsi="Times New Roman" w:cs="Times New Roman"/>
          <w:bCs/>
          <w:szCs w:val="18"/>
          <w:lang w:val="bg-BG"/>
        </w:rPr>
        <w:t>пренос</w:t>
      </w:r>
      <w:r w:rsidR="000D3453">
        <w:rPr>
          <w:rFonts w:ascii="Times New Roman" w:hAnsi="Times New Roman" w:cs="Times New Roman"/>
          <w:bCs/>
          <w:szCs w:val="18"/>
          <w:lang w:val="bg-BG"/>
        </w:rPr>
        <w:t>а</w:t>
      </w:r>
      <w:r w:rsidRPr="002263A9">
        <w:rPr>
          <w:rFonts w:ascii="Times New Roman" w:hAnsi="Times New Roman" w:cs="Times New Roman"/>
          <w:bCs/>
          <w:szCs w:val="18"/>
          <w:lang w:val="bg-BG"/>
        </w:rPr>
        <w:t xml:space="preserve"> на прах от пустинни райони </w:t>
      </w:r>
      <w:r w:rsidR="000D3453">
        <w:rPr>
          <w:rFonts w:ascii="Times New Roman" w:hAnsi="Times New Roman" w:cs="Times New Roman"/>
          <w:bCs/>
          <w:szCs w:val="18"/>
          <w:lang w:val="bg-BG"/>
        </w:rPr>
        <w:t xml:space="preserve">на Северна Африка). </w:t>
      </w:r>
    </w:p>
    <w:p w:rsidR="007B66F6" w:rsidRPr="002263A9" w:rsidRDefault="002263A9" w:rsidP="00F81327">
      <w:pPr>
        <w:spacing w:after="160"/>
        <w:jc w:val="both"/>
        <w:rPr>
          <w:rFonts w:ascii="Times New Roman" w:hAnsi="Times New Roman" w:cs="Times New Roman"/>
          <w:bCs/>
          <w:szCs w:val="18"/>
          <w:lang w:val="bg-BG"/>
        </w:rPr>
      </w:pPr>
      <w:r>
        <w:rPr>
          <w:rFonts w:ascii="Times New Roman" w:hAnsi="Times New Roman" w:cs="Times New Roman"/>
          <w:b/>
          <w:bCs/>
          <w:szCs w:val="18"/>
          <w:lang w:val="bg-BG"/>
        </w:rPr>
        <w:t xml:space="preserve">2. </w:t>
      </w:r>
      <w:r w:rsidR="007B66F6" w:rsidRPr="002263A9">
        <w:rPr>
          <w:rFonts w:ascii="Times New Roman" w:hAnsi="Times New Roman" w:cs="Times New Roman"/>
          <w:b/>
          <w:bCs/>
          <w:szCs w:val="18"/>
          <w:lang w:val="bg-BG"/>
        </w:rPr>
        <w:t>Елена Христова, Емилия Георгиева, Крум Велчев,</w:t>
      </w:r>
      <w:r w:rsidR="007B66F6" w:rsidRPr="002263A9">
        <w:rPr>
          <w:rFonts w:ascii="Times New Roman" w:hAnsi="Times New Roman" w:cs="Times New Roman"/>
          <w:bCs/>
          <w:szCs w:val="18"/>
          <w:lang w:val="bg-BG"/>
        </w:rPr>
        <w:t xml:space="preserve"> “</w:t>
      </w:r>
      <w:r w:rsidR="007B66F6" w:rsidRPr="002263A9">
        <w:rPr>
          <w:rFonts w:ascii="Times New Roman" w:hAnsi="Times New Roman" w:cs="Times New Roman"/>
          <w:bCs/>
          <w:i/>
          <w:szCs w:val="18"/>
          <w:lang w:val="bg-BG"/>
        </w:rPr>
        <w:t>Експериментални методи и резултати по химически състав на атмосферна депозиция в България”</w:t>
      </w:r>
    </w:p>
    <w:p w:rsidR="007B66F6" w:rsidRPr="002263A9" w:rsidRDefault="007B66F6" w:rsidP="007B66F6">
      <w:pPr>
        <w:jc w:val="both"/>
        <w:rPr>
          <w:rFonts w:ascii="Times New Roman" w:hAnsi="Times New Roman" w:cs="Times New Roman"/>
          <w:lang w:val="bg-BG"/>
        </w:rPr>
      </w:pPr>
      <w:r w:rsidRPr="002263A9">
        <w:rPr>
          <w:rFonts w:ascii="Times New Roman" w:hAnsi="Times New Roman" w:cs="Times New Roman"/>
          <w:b/>
          <w:lang w:val="bg-BG"/>
        </w:rPr>
        <w:t>Резюме:</w:t>
      </w:r>
      <w:r w:rsidRPr="002263A9">
        <w:rPr>
          <w:rFonts w:ascii="Times New Roman" w:hAnsi="Times New Roman" w:cs="Times New Roman"/>
          <w:lang w:val="bg-BG"/>
        </w:rPr>
        <w:t xml:space="preserve"> Отлагането на замърсители е част от многобройни взаимосвързани процеси, включващи емисиите на замърсители, техните химични трансформации и поглъщания, както и въздействието им върху земната повърхност. Изучването на тези явления е предизвикателство за използване на различни научни подходи и създаване на методики за дългогодишно следене на процесите на атмосферна депозиция и свързаните с това екологични проблеми. </w:t>
      </w:r>
      <w:r w:rsidR="00A174EF">
        <w:rPr>
          <w:rFonts w:ascii="Times New Roman" w:hAnsi="Times New Roman" w:cs="Times New Roman"/>
          <w:lang w:val="bg-BG"/>
        </w:rPr>
        <w:t>Представени са</w:t>
      </w:r>
      <w:r w:rsidRPr="002263A9">
        <w:rPr>
          <w:rFonts w:ascii="Times New Roman" w:hAnsi="Times New Roman" w:cs="Times New Roman"/>
          <w:lang w:val="bg-BG"/>
        </w:rPr>
        <w:t xml:space="preserve"> използваните в НИМХ методологии за изследване на х</w:t>
      </w:r>
      <w:r w:rsidR="00A174EF">
        <w:rPr>
          <w:rFonts w:ascii="Times New Roman" w:hAnsi="Times New Roman" w:cs="Times New Roman"/>
          <w:lang w:val="bg-BG"/>
        </w:rPr>
        <w:t xml:space="preserve">имическия състав на различни </w:t>
      </w:r>
      <w:r w:rsidRPr="002263A9">
        <w:rPr>
          <w:rFonts w:ascii="Times New Roman" w:hAnsi="Times New Roman" w:cs="Times New Roman"/>
          <w:lang w:val="bg-BG"/>
        </w:rPr>
        <w:t xml:space="preserve">вид отлагания. </w:t>
      </w:r>
      <w:r w:rsidR="00A174EF">
        <w:rPr>
          <w:rFonts w:ascii="Times New Roman" w:hAnsi="Times New Roman" w:cs="Times New Roman"/>
          <w:lang w:val="bg-BG"/>
        </w:rPr>
        <w:t>Показват се</w:t>
      </w:r>
      <w:r w:rsidRPr="002263A9">
        <w:rPr>
          <w:rFonts w:ascii="Times New Roman" w:hAnsi="Times New Roman" w:cs="Times New Roman"/>
          <w:lang w:val="bg-BG"/>
        </w:rPr>
        <w:t xml:space="preserve"> използваните устройства за пробонабиране на проби от суха и мокра (валеж) атмосферна депозиция, как</w:t>
      </w:r>
      <w:r w:rsidR="00A174EF">
        <w:rPr>
          <w:rFonts w:ascii="Times New Roman" w:hAnsi="Times New Roman" w:cs="Times New Roman"/>
          <w:lang w:val="bg-BG"/>
        </w:rPr>
        <w:t>то и конструираният в НИМХ уред</w:t>
      </w:r>
      <w:r w:rsidRPr="002263A9">
        <w:rPr>
          <w:rFonts w:ascii="Times New Roman" w:hAnsi="Times New Roman" w:cs="Times New Roman"/>
          <w:lang w:val="bg-BG"/>
        </w:rPr>
        <w:t xml:space="preserve"> за събиране на облачна вода. </w:t>
      </w:r>
      <w:r w:rsidR="00A174EF">
        <w:rPr>
          <w:rFonts w:ascii="Times New Roman" w:hAnsi="Times New Roman" w:cs="Times New Roman"/>
          <w:lang w:val="bg-BG"/>
        </w:rPr>
        <w:t>Коментират се</w:t>
      </w:r>
      <w:r w:rsidRPr="002263A9">
        <w:rPr>
          <w:rFonts w:ascii="Times New Roman" w:hAnsi="Times New Roman" w:cs="Times New Roman"/>
          <w:lang w:val="bg-BG"/>
        </w:rPr>
        <w:t xml:space="preserve">  резултати от сравнението на физико-химически състав на валежни проби събрани за периода юни – декември 2017 в София, Черни връх и Ахтопол. Също така се дискутира сравнението между химическия състав на валежна и облачна вода събирани в периода 2017-2018</w:t>
      </w:r>
      <w:r w:rsidR="00A174EF">
        <w:rPr>
          <w:rFonts w:ascii="Times New Roman" w:hAnsi="Times New Roman" w:cs="Times New Roman"/>
          <w:lang w:val="bg-BG"/>
        </w:rPr>
        <w:t xml:space="preserve"> г.</w:t>
      </w:r>
      <w:r w:rsidRPr="002263A9">
        <w:rPr>
          <w:rFonts w:ascii="Times New Roman" w:hAnsi="Times New Roman" w:cs="Times New Roman"/>
          <w:lang w:val="bg-BG"/>
        </w:rPr>
        <w:t xml:space="preserve"> в синоптична станция Черни връх. </w:t>
      </w:r>
      <w:r w:rsidR="00A174EF">
        <w:rPr>
          <w:rFonts w:ascii="Times New Roman" w:hAnsi="Times New Roman" w:cs="Times New Roman"/>
          <w:lang w:val="bg-BG"/>
        </w:rPr>
        <w:t>Накратко е представен</w:t>
      </w:r>
      <w:r w:rsidRPr="002263A9">
        <w:rPr>
          <w:rFonts w:ascii="Times New Roman" w:hAnsi="Times New Roman" w:cs="Times New Roman"/>
          <w:lang w:val="bg-BG"/>
        </w:rPr>
        <w:t xml:space="preserve"> съвместен анализ на физико-химичните параметри на атмосферните отлагания и атмосферната циркулация за три синоптични ситуации през 2017</w:t>
      </w:r>
      <w:r w:rsidR="00A174EF">
        <w:rPr>
          <w:rFonts w:ascii="Times New Roman" w:hAnsi="Times New Roman" w:cs="Times New Roman"/>
          <w:lang w:val="bg-BG"/>
        </w:rPr>
        <w:t xml:space="preserve"> г.</w:t>
      </w:r>
      <w:r w:rsidRPr="002263A9">
        <w:rPr>
          <w:rFonts w:ascii="Times New Roman" w:hAnsi="Times New Roman" w:cs="Times New Roman"/>
          <w:lang w:val="bg-BG"/>
        </w:rPr>
        <w:t>, подбрани заради особености в състава на валежите</w:t>
      </w:r>
    </w:p>
    <w:p w:rsidR="007B66F6" w:rsidRPr="002263A9" w:rsidRDefault="002263A9" w:rsidP="00F81327">
      <w:pPr>
        <w:spacing w:after="160"/>
        <w:jc w:val="both"/>
        <w:rPr>
          <w:rFonts w:ascii="Times New Roman" w:hAnsi="Times New Roman" w:cs="Times New Roman"/>
          <w:i/>
          <w:lang w:val="bg-BG"/>
        </w:rPr>
      </w:pPr>
      <w:r w:rsidRPr="002263A9">
        <w:rPr>
          <w:rFonts w:ascii="Times New Roman" w:hAnsi="Times New Roman" w:cs="Times New Roman"/>
          <w:b/>
          <w:lang w:val="bg-BG"/>
        </w:rPr>
        <w:t>3.</w:t>
      </w:r>
      <w:r>
        <w:rPr>
          <w:rFonts w:ascii="Times New Roman" w:hAnsi="Times New Roman" w:cs="Times New Roman"/>
          <w:lang w:val="bg-BG"/>
        </w:rPr>
        <w:t xml:space="preserve"> </w:t>
      </w:r>
      <w:r w:rsidR="00C83292" w:rsidRPr="002263A9">
        <w:rPr>
          <w:rFonts w:ascii="Times New Roman" w:hAnsi="Times New Roman" w:cs="Times New Roman"/>
          <w:b/>
          <w:lang w:val="bg-BG"/>
        </w:rPr>
        <w:t>Димитър Сираков, Мария Проданова, Кирил Славов</w:t>
      </w:r>
      <w:r w:rsidR="00C83292" w:rsidRPr="002263A9">
        <w:rPr>
          <w:rFonts w:ascii="Times New Roman" w:hAnsi="Times New Roman" w:cs="Times New Roman"/>
          <w:lang w:val="bg-BG"/>
        </w:rPr>
        <w:t>, „</w:t>
      </w:r>
      <w:r w:rsidR="00C83292" w:rsidRPr="002263A9">
        <w:rPr>
          <w:rFonts w:ascii="Times New Roman" w:hAnsi="Times New Roman" w:cs="Times New Roman"/>
          <w:i/>
          <w:lang w:val="bg-BG"/>
        </w:rPr>
        <w:t>Числено моделиране на отлаганията на атмосферни замърсители“</w:t>
      </w:r>
    </w:p>
    <w:p w:rsidR="009F7E37" w:rsidRPr="00637C99" w:rsidRDefault="00C83292" w:rsidP="009F7E37">
      <w:pPr>
        <w:jc w:val="both"/>
        <w:rPr>
          <w:rFonts w:ascii="Times New Roman" w:hAnsi="Times New Roman" w:cs="Times New Roman"/>
          <w:lang w:val="bg-BG"/>
        </w:rPr>
      </w:pPr>
      <w:r w:rsidRPr="009F7E37">
        <w:rPr>
          <w:rFonts w:ascii="Times New Roman" w:hAnsi="Times New Roman" w:cs="Times New Roman"/>
          <w:b/>
          <w:lang w:val="bg-BG"/>
        </w:rPr>
        <w:t>Резюме:</w:t>
      </w:r>
      <w:r w:rsidR="00637C99">
        <w:rPr>
          <w:rFonts w:ascii="Times New Roman" w:hAnsi="Times New Roman" w:cs="Times New Roman"/>
        </w:rPr>
        <w:t xml:space="preserve"> </w:t>
      </w:r>
      <w:r w:rsidR="009F7E37">
        <w:rPr>
          <w:rFonts w:ascii="Times New Roman" w:hAnsi="Times New Roman" w:cs="Times New Roman"/>
          <w:lang w:val="bg-BG"/>
        </w:rPr>
        <w:t>Презентацията  се отнася до дейностите по проекта, свързани с числено моделиране на атмосферната депозиция в България. Представят се различните версии на системата за прогноза на химическото време (</w:t>
      </w:r>
      <w:proofErr w:type="spellStart"/>
      <w:r w:rsidR="009F7E37">
        <w:rPr>
          <w:rFonts w:ascii="Times New Roman" w:hAnsi="Times New Roman" w:cs="Times New Roman"/>
          <w:lang w:val="bg-BG"/>
        </w:rPr>
        <w:t>БгСПХВ</w:t>
      </w:r>
      <w:proofErr w:type="spellEnd"/>
      <w:r w:rsidR="009F7E37">
        <w:rPr>
          <w:rFonts w:ascii="Times New Roman" w:hAnsi="Times New Roman" w:cs="Times New Roman"/>
          <w:lang w:val="bg-BG"/>
        </w:rPr>
        <w:t xml:space="preserve">), основана на модели препоръчвани от американската агенция по околна среда – метеорологичен модел </w:t>
      </w:r>
      <w:proofErr w:type="spellStart"/>
      <w:r w:rsidR="009F7E37">
        <w:rPr>
          <w:rFonts w:ascii="Times New Roman" w:hAnsi="Times New Roman" w:cs="Times New Roman"/>
        </w:rPr>
        <w:t>WRF</w:t>
      </w:r>
      <w:proofErr w:type="spellEnd"/>
      <w:r w:rsidR="009F7E37">
        <w:rPr>
          <w:rFonts w:ascii="Times New Roman" w:hAnsi="Times New Roman" w:cs="Times New Roman"/>
        </w:rPr>
        <w:t xml:space="preserve">, </w:t>
      </w:r>
      <w:r w:rsidR="009F7E37">
        <w:rPr>
          <w:rFonts w:ascii="Times New Roman" w:hAnsi="Times New Roman" w:cs="Times New Roman"/>
          <w:lang w:val="bg-BG"/>
        </w:rPr>
        <w:t xml:space="preserve"> химически транспортен модел </w:t>
      </w:r>
      <w:r w:rsidR="009F7E37">
        <w:rPr>
          <w:rFonts w:ascii="Times New Roman" w:hAnsi="Times New Roman" w:cs="Times New Roman"/>
        </w:rPr>
        <w:t>CMAQ</w:t>
      </w:r>
      <w:r w:rsidR="009F7E37">
        <w:rPr>
          <w:rFonts w:ascii="Times New Roman" w:hAnsi="Times New Roman" w:cs="Times New Roman"/>
          <w:lang w:val="bg-BG"/>
        </w:rPr>
        <w:t>,</w:t>
      </w:r>
      <w:r w:rsidR="009F7E37">
        <w:rPr>
          <w:rFonts w:ascii="Times New Roman" w:hAnsi="Times New Roman" w:cs="Times New Roman"/>
        </w:rPr>
        <w:t xml:space="preserve"> </w:t>
      </w:r>
      <w:r w:rsidR="009F7E37">
        <w:rPr>
          <w:rFonts w:ascii="Times New Roman" w:hAnsi="Times New Roman" w:cs="Times New Roman"/>
          <w:lang w:val="bg-BG"/>
        </w:rPr>
        <w:t xml:space="preserve">модел за емисиите </w:t>
      </w:r>
      <w:r w:rsidR="009F7E37">
        <w:rPr>
          <w:rFonts w:ascii="Times New Roman" w:hAnsi="Times New Roman" w:cs="Times New Roman"/>
        </w:rPr>
        <w:t xml:space="preserve">SMOKE, </w:t>
      </w:r>
      <w:r w:rsidR="009F7E37">
        <w:rPr>
          <w:rFonts w:ascii="Times New Roman" w:hAnsi="Times New Roman" w:cs="Times New Roman"/>
          <w:lang w:val="bg-BG"/>
        </w:rPr>
        <w:t xml:space="preserve">и интерфейсния модул </w:t>
      </w:r>
      <w:proofErr w:type="spellStart"/>
      <w:r w:rsidR="009F7E37">
        <w:rPr>
          <w:rFonts w:ascii="Times New Roman" w:hAnsi="Times New Roman" w:cs="Times New Roman"/>
        </w:rPr>
        <w:t>MCIP</w:t>
      </w:r>
      <w:proofErr w:type="spellEnd"/>
      <w:r w:rsidR="009F7E37">
        <w:rPr>
          <w:rFonts w:ascii="Times New Roman" w:hAnsi="Times New Roman" w:cs="Times New Roman"/>
          <w:lang w:val="bg-BG"/>
        </w:rPr>
        <w:t>. Дадена е кратка справка за допълнително разработените модули и скриптове. Посочени са особеностите при пресмятане на атмосферната депозиция на атмосферни замърсители, като се коментира и  подхода за корекция на валеж при изчисляване на мокрите отлагания. Показани са вместените области, използвани за изчисление на концентрации и депозиции. Дадена е справка за създадените архиви от данни за метеорологични параметри, концентрации на замърсители (19 на брой), както и за мокри и сухи депозиции на различни елементи (29 на брой).</w:t>
      </w:r>
      <w:bookmarkStart w:id="0" w:name="_GoBack"/>
      <w:bookmarkEnd w:id="0"/>
    </w:p>
    <w:p w:rsidR="00C83292" w:rsidRPr="002263A9" w:rsidRDefault="002263A9" w:rsidP="00F81327">
      <w:pPr>
        <w:spacing w:after="160"/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b/>
          <w:lang w:val="bg-BG"/>
        </w:rPr>
        <w:lastRenderedPageBreak/>
        <w:t xml:space="preserve">4. </w:t>
      </w:r>
      <w:r w:rsidR="00C83292" w:rsidRPr="002263A9">
        <w:rPr>
          <w:rFonts w:ascii="Times New Roman" w:hAnsi="Times New Roman" w:cs="Times New Roman"/>
          <w:b/>
          <w:lang w:val="bg-BG"/>
        </w:rPr>
        <w:t>Емилия Георгиева, Елена Христова, Димитър Сираков, Мария Проданова,</w:t>
      </w:r>
      <w:r w:rsidR="00C83292" w:rsidRPr="002263A9">
        <w:rPr>
          <w:rFonts w:ascii="Times New Roman" w:hAnsi="Times New Roman" w:cs="Times New Roman"/>
          <w:lang w:val="bg-BG"/>
        </w:rPr>
        <w:t xml:space="preserve"> </w:t>
      </w:r>
      <w:r w:rsidR="00C83292" w:rsidRPr="002263A9">
        <w:rPr>
          <w:rFonts w:ascii="Times New Roman" w:hAnsi="Times New Roman" w:cs="Times New Roman"/>
          <w:i/>
          <w:lang w:val="bg-BG"/>
        </w:rPr>
        <w:t>„Депозиции на серни и азотни съединения в България – сравнение на моделни резултати и наблюдения“</w:t>
      </w:r>
    </w:p>
    <w:p w:rsidR="00C83292" w:rsidRPr="002263A9" w:rsidRDefault="00C83292" w:rsidP="00C83292">
      <w:pPr>
        <w:jc w:val="both"/>
        <w:rPr>
          <w:rFonts w:ascii="Times New Roman" w:hAnsi="Times New Roman" w:cs="Times New Roman"/>
          <w:lang w:val="bg-BG"/>
        </w:rPr>
      </w:pPr>
      <w:r w:rsidRPr="002263A9">
        <w:rPr>
          <w:rFonts w:ascii="Times New Roman" w:hAnsi="Times New Roman" w:cs="Times New Roman"/>
          <w:b/>
          <w:lang w:val="bg-BG"/>
        </w:rPr>
        <w:t>Резюме:</w:t>
      </w:r>
      <w:r w:rsidRPr="002263A9">
        <w:rPr>
          <w:rFonts w:ascii="Times New Roman" w:hAnsi="Times New Roman" w:cs="Times New Roman"/>
          <w:lang w:val="bg-BG"/>
        </w:rPr>
        <w:t xml:space="preserve"> </w:t>
      </w:r>
      <w:r w:rsidR="00E868D7">
        <w:rPr>
          <w:rFonts w:ascii="Times New Roman" w:hAnsi="Times New Roman" w:cs="Times New Roman"/>
          <w:lang w:val="bg-BG"/>
        </w:rPr>
        <w:t>Представени са</w:t>
      </w:r>
      <w:r w:rsidRPr="002263A9">
        <w:rPr>
          <w:rFonts w:ascii="Times New Roman" w:hAnsi="Times New Roman" w:cs="Times New Roman"/>
          <w:lang w:val="bg-BG"/>
        </w:rPr>
        <w:t xml:space="preserve"> сравнения на резултатите от два химически транспортни модела за отлаганията на серни и азотни съединения в България през 2017г. Моделите са Българската система за прогноза на химическото време  (BgCWFS) и моделът на Съвместната програма за мониторинг и оценка на разпространяването на замърсителите във въздуха на далечни разстояния в Европа (EMEP-</w:t>
      </w:r>
      <w:proofErr w:type="spellStart"/>
      <w:r w:rsidRPr="002263A9">
        <w:rPr>
          <w:rFonts w:ascii="Times New Roman" w:hAnsi="Times New Roman" w:cs="Times New Roman"/>
          <w:lang w:val="bg-BG"/>
        </w:rPr>
        <w:t>MSC</w:t>
      </w:r>
      <w:proofErr w:type="spellEnd"/>
      <w:r w:rsidRPr="002263A9">
        <w:rPr>
          <w:rFonts w:ascii="Times New Roman" w:hAnsi="Times New Roman" w:cs="Times New Roman"/>
          <w:lang w:val="bg-BG"/>
        </w:rPr>
        <w:t xml:space="preserve">-W).  </w:t>
      </w:r>
      <w:r w:rsidR="00E868D7">
        <w:rPr>
          <w:rFonts w:ascii="Times New Roman" w:hAnsi="Times New Roman" w:cs="Times New Roman"/>
          <w:lang w:val="bg-BG"/>
        </w:rPr>
        <w:t xml:space="preserve">Показват се сравнения за </w:t>
      </w:r>
      <w:r w:rsidRPr="002263A9">
        <w:rPr>
          <w:rFonts w:ascii="Times New Roman" w:hAnsi="Times New Roman" w:cs="Times New Roman"/>
          <w:lang w:val="bg-BG"/>
        </w:rPr>
        <w:t xml:space="preserve">мокри и сухи отлаганията </w:t>
      </w:r>
      <w:r w:rsidR="00E868D7">
        <w:rPr>
          <w:rFonts w:ascii="Times New Roman" w:hAnsi="Times New Roman" w:cs="Times New Roman"/>
          <w:lang w:val="bg-BG"/>
        </w:rPr>
        <w:t>-</w:t>
      </w:r>
      <w:r w:rsidRPr="002263A9">
        <w:rPr>
          <w:rFonts w:ascii="Times New Roman" w:hAnsi="Times New Roman" w:cs="Times New Roman"/>
          <w:lang w:val="bg-BG"/>
        </w:rPr>
        <w:t xml:space="preserve"> средн</w:t>
      </w:r>
      <w:r w:rsidR="00E868D7">
        <w:rPr>
          <w:rFonts w:ascii="Times New Roman" w:hAnsi="Times New Roman" w:cs="Times New Roman"/>
          <w:lang w:val="bg-BG"/>
        </w:rPr>
        <w:t>и</w:t>
      </w:r>
      <w:r w:rsidRPr="002263A9">
        <w:rPr>
          <w:rFonts w:ascii="Times New Roman" w:hAnsi="Times New Roman" w:cs="Times New Roman"/>
          <w:lang w:val="bg-BG"/>
        </w:rPr>
        <w:t xml:space="preserve"> стойност</w:t>
      </w:r>
      <w:r w:rsidR="00E868D7">
        <w:rPr>
          <w:rFonts w:ascii="Times New Roman" w:hAnsi="Times New Roman" w:cs="Times New Roman"/>
          <w:lang w:val="bg-BG"/>
        </w:rPr>
        <w:t>и</w:t>
      </w:r>
      <w:r w:rsidRPr="002263A9">
        <w:rPr>
          <w:rFonts w:ascii="Times New Roman" w:hAnsi="Times New Roman" w:cs="Times New Roman"/>
          <w:lang w:val="bg-BG"/>
        </w:rPr>
        <w:t xml:space="preserve"> за страната и </w:t>
      </w:r>
      <w:r w:rsidR="00E868D7">
        <w:rPr>
          <w:rFonts w:ascii="Times New Roman" w:hAnsi="Times New Roman" w:cs="Times New Roman"/>
          <w:lang w:val="bg-BG"/>
        </w:rPr>
        <w:t>карти за</w:t>
      </w:r>
      <w:r w:rsidRPr="002263A9">
        <w:rPr>
          <w:rFonts w:ascii="Times New Roman" w:hAnsi="Times New Roman" w:cs="Times New Roman"/>
          <w:lang w:val="bg-BG"/>
        </w:rPr>
        <w:t xml:space="preserve"> пространственото разпределени на годишните отлагания. Моделите указват по-високи стойности за отлагания на серни съединения отколкото за азотни (в редуцирана или оксидирана форма). Освен това посочват югоизточната част на Черноморското крайбрежие като зона с по-високи отлагания. </w:t>
      </w:r>
      <w:r w:rsidR="00E868D7">
        <w:rPr>
          <w:rFonts w:ascii="Times New Roman" w:hAnsi="Times New Roman" w:cs="Times New Roman"/>
          <w:lang w:val="bg-BG"/>
        </w:rPr>
        <w:t xml:space="preserve">Също така се коментира сравнението на </w:t>
      </w:r>
      <w:r w:rsidR="00F81327">
        <w:rPr>
          <w:rFonts w:ascii="Times New Roman" w:hAnsi="Times New Roman" w:cs="Times New Roman"/>
          <w:lang w:val="bg-BG"/>
        </w:rPr>
        <w:t>моделните</w:t>
      </w:r>
      <w:r w:rsidR="00E868D7">
        <w:rPr>
          <w:rFonts w:ascii="Times New Roman" w:hAnsi="Times New Roman" w:cs="Times New Roman"/>
          <w:lang w:val="bg-BG"/>
        </w:rPr>
        <w:t xml:space="preserve"> резултати за депозиции с наблюдавани  </w:t>
      </w:r>
      <w:r w:rsidRPr="002263A9">
        <w:rPr>
          <w:rFonts w:ascii="Times New Roman" w:hAnsi="Times New Roman" w:cs="Times New Roman"/>
          <w:lang w:val="bg-BG"/>
        </w:rPr>
        <w:t xml:space="preserve">в София, Черни връх и Ахтопол за периода юни-декември 2017 г.  И </w:t>
      </w:r>
      <w:r w:rsidR="00E868D7">
        <w:rPr>
          <w:rFonts w:ascii="Times New Roman" w:hAnsi="Times New Roman" w:cs="Times New Roman"/>
          <w:lang w:val="bg-BG"/>
        </w:rPr>
        <w:t>при</w:t>
      </w:r>
      <w:r w:rsidRPr="002263A9">
        <w:rPr>
          <w:rFonts w:ascii="Times New Roman" w:hAnsi="Times New Roman" w:cs="Times New Roman"/>
          <w:lang w:val="bg-BG"/>
        </w:rPr>
        <w:t xml:space="preserve"> сухите и </w:t>
      </w:r>
      <w:r w:rsidR="00E868D7">
        <w:rPr>
          <w:rFonts w:ascii="Times New Roman" w:hAnsi="Times New Roman" w:cs="Times New Roman"/>
          <w:lang w:val="bg-BG"/>
        </w:rPr>
        <w:t>при</w:t>
      </w:r>
      <w:r w:rsidRPr="002263A9">
        <w:rPr>
          <w:rFonts w:ascii="Times New Roman" w:hAnsi="Times New Roman" w:cs="Times New Roman"/>
          <w:lang w:val="bg-BG"/>
        </w:rPr>
        <w:t xml:space="preserve"> мокрите отлагания на тези места преобладават серните съединения, което се възпроизвежда и от моделите. </w:t>
      </w:r>
    </w:p>
    <w:p w:rsidR="007B66F6" w:rsidRPr="002263A9" w:rsidRDefault="002263A9" w:rsidP="00F81327">
      <w:pPr>
        <w:spacing w:after="160"/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b/>
          <w:lang w:val="bg-BG"/>
        </w:rPr>
        <w:t>5. Христина Кирова</w:t>
      </w:r>
      <w:r w:rsidR="00C83292" w:rsidRPr="002263A9">
        <w:rPr>
          <w:rFonts w:ascii="Times New Roman" w:hAnsi="Times New Roman" w:cs="Times New Roman"/>
          <w:b/>
          <w:lang w:val="bg-BG"/>
        </w:rPr>
        <w:t>, Емилия Георгиева, Елена</w:t>
      </w:r>
      <w:r>
        <w:rPr>
          <w:rFonts w:ascii="Times New Roman" w:hAnsi="Times New Roman" w:cs="Times New Roman"/>
          <w:b/>
          <w:lang w:val="bg-BG"/>
        </w:rPr>
        <w:t xml:space="preserve"> </w:t>
      </w:r>
      <w:r w:rsidR="00C83292" w:rsidRPr="002263A9">
        <w:rPr>
          <w:rFonts w:ascii="Times New Roman" w:hAnsi="Times New Roman" w:cs="Times New Roman"/>
          <w:b/>
          <w:lang w:val="bg-BG"/>
        </w:rPr>
        <w:t>Христова,</w:t>
      </w:r>
      <w:r w:rsidR="00C83292" w:rsidRPr="002263A9">
        <w:rPr>
          <w:rFonts w:ascii="Times New Roman" w:hAnsi="Times New Roman" w:cs="Times New Roman"/>
          <w:lang w:val="bg-BG"/>
        </w:rPr>
        <w:t xml:space="preserve"> „</w:t>
      </w:r>
      <w:r w:rsidR="00C83292" w:rsidRPr="002263A9">
        <w:rPr>
          <w:rFonts w:ascii="Times New Roman" w:hAnsi="Times New Roman" w:cs="Times New Roman"/>
          <w:i/>
          <w:lang w:val="bg-BG"/>
        </w:rPr>
        <w:t>Атмосферни депозиции в Ахтопол“</w:t>
      </w:r>
    </w:p>
    <w:p w:rsidR="007B66F6" w:rsidRPr="002263A9" w:rsidRDefault="002263A9" w:rsidP="007B66F6">
      <w:pPr>
        <w:jc w:val="both"/>
        <w:rPr>
          <w:rFonts w:ascii="Times New Roman" w:hAnsi="Times New Roman" w:cs="Times New Roman"/>
          <w:lang w:val="bg-BG"/>
        </w:rPr>
      </w:pPr>
      <w:r w:rsidRPr="002263A9">
        <w:rPr>
          <w:rFonts w:ascii="Times New Roman" w:hAnsi="Times New Roman" w:cs="Times New Roman"/>
          <w:b/>
          <w:lang w:val="bg-BG"/>
        </w:rPr>
        <w:t>Резюме:</w:t>
      </w:r>
      <w:r w:rsidRPr="002263A9">
        <w:rPr>
          <w:rFonts w:ascii="Times New Roman" w:hAnsi="Times New Roman" w:cs="Times New Roman"/>
          <w:lang w:val="bg-BG"/>
        </w:rPr>
        <w:t xml:space="preserve"> </w:t>
      </w:r>
      <w:r w:rsidR="00091566">
        <w:rPr>
          <w:rFonts w:ascii="Times New Roman" w:hAnsi="Times New Roman" w:cs="Times New Roman"/>
          <w:lang w:val="bg-BG"/>
        </w:rPr>
        <w:t>Представено е обобщение на</w:t>
      </w:r>
      <w:r w:rsidR="00C83292" w:rsidRPr="002263A9">
        <w:rPr>
          <w:rFonts w:ascii="Times New Roman" w:hAnsi="Times New Roman" w:cs="Times New Roman"/>
          <w:lang w:val="bg-BG"/>
        </w:rPr>
        <w:t xml:space="preserve"> резултатите за сухи и мокри отлагания в района на Ахтопол, </w:t>
      </w:r>
      <w:r w:rsidR="00091566">
        <w:rPr>
          <w:rFonts w:ascii="Times New Roman" w:hAnsi="Times New Roman" w:cs="Times New Roman"/>
          <w:lang w:val="bg-BG"/>
        </w:rPr>
        <w:t>за период от</w:t>
      </w:r>
      <w:r w:rsidR="00091566" w:rsidRPr="002263A9">
        <w:rPr>
          <w:rFonts w:ascii="Times New Roman" w:hAnsi="Times New Roman" w:cs="Times New Roman"/>
          <w:lang w:val="bg-BG"/>
        </w:rPr>
        <w:t xml:space="preserve"> 4 години –от 2014 до 2018 г</w:t>
      </w:r>
      <w:r w:rsidR="00091566">
        <w:rPr>
          <w:rFonts w:ascii="Times New Roman" w:hAnsi="Times New Roman" w:cs="Times New Roman"/>
          <w:lang w:val="bg-BG"/>
        </w:rPr>
        <w:t xml:space="preserve">., </w:t>
      </w:r>
      <w:r w:rsidR="00091566" w:rsidRPr="002263A9">
        <w:rPr>
          <w:rFonts w:ascii="Times New Roman" w:hAnsi="Times New Roman" w:cs="Times New Roman"/>
          <w:lang w:val="bg-BG"/>
        </w:rPr>
        <w:t xml:space="preserve"> </w:t>
      </w:r>
      <w:r w:rsidR="00C83292" w:rsidRPr="002263A9">
        <w:rPr>
          <w:rFonts w:ascii="Times New Roman" w:hAnsi="Times New Roman" w:cs="Times New Roman"/>
          <w:lang w:val="bg-BG"/>
        </w:rPr>
        <w:t>въз основа на да</w:t>
      </w:r>
      <w:r w:rsidR="00091566">
        <w:rPr>
          <w:rFonts w:ascii="Times New Roman" w:hAnsi="Times New Roman" w:cs="Times New Roman"/>
          <w:lang w:val="bg-BG"/>
        </w:rPr>
        <w:t>нни от експериментални кампании и резултати от модели</w:t>
      </w:r>
      <w:r w:rsidR="00C83292" w:rsidRPr="002263A9">
        <w:rPr>
          <w:rFonts w:ascii="Times New Roman" w:hAnsi="Times New Roman" w:cs="Times New Roman"/>
          <w:lang w:val="bg-BG"/>
        </w:rPr>
        <w:t xml:space="preserve">. </w:t>
      </w:r>
      <w:r w:rsidR="00091566">
        <w:rPr>
          <w:rFonts w:ascii="Times New Roman" w:hAnsi="Times New Roman" w:cs="Times New Roman"/>
          <w:lang w:val="bg-BG"/>
        </w:rPr>
        <w:t xml:space="preserve">Коментира се химичния състав на валежни проби. </w:t>
      </w:r>
      <w:r w:rsidR="00C83292" w:rsidRPr="002263A9">
        <w:rPr>
          <w:rFonts w:ascii="Times New Roman" w:hAnsi="Times New Roman" w:cs="Times New Roman"/>
          <w:lang w:val="bg-BG"/>
        </w:rPr>
        <w:t>Анализът на данни от различните експериментални кампании показва, че валежите в Ахтопол са предимно с киселинен характер (</w:t>
      </w:r>
      <w:proofErr w:type="spellStart"/>
      <w:r w:rsidR="00C83292" w:rsidRPr="002263A9">
        <w:rPr>
          <w:rFonts w:ascii="Times New Roman" w:hAnsi="Times New Roman" w:cs="Times New Roman"/>
          <w:lang w:val="bg-BG"/>
        </w:rPr>
        <w:t>рН</w:t>
      </w:r>
      <w:proofErr w:type="spellEnd"/>
      <w:r w:rsidR="00C83292" w:rsidRPr="002263A9">
        <w:rPr>
          <w:rFonts w:ascii="Times New Roman" w:hAnsi="Times New Roman" w:cs="Times New Roman"/>
          <w:lang w:val="bg-BG"/>
        </w:rPr>
        <w:t>&lt;5.6), който се дължи на високото съдържа</w:t>
      </w:r>
      <w:r w:rsidR="00091566">
        <w:rPr>
          <w:rFonts w:ascii="Times New Roman" w:hAnsi="Times New Roman" w:cs="Times New Roman"/>
          <w:lang w:val="bg-BG"/>
        </w:rPr>
        <w:t>ние на сулфатни и нитратни йони. Коментира се влиянието на морския аерозол. Показват се</w:t>
      </w:r>
      <w:r w:rsidR="00C83292" w:rsidRPr="002263A9">
        <w:rPr>
          <w:rFonts w:ascii="Times New Roman" w:hAnsi="Times New Roman" w:cs="Times New Roman"/>
          <w:lang w:val="bg-BG"/>
        </w:rPr>
        <w:t xml:space="preserve"> и резултати от </w:t>
      </w:r>
      <w:r w:rsidR="00091566">
        <w:rPr>
          <w:rFonts w:ascii="Times New Roman" w:hAnsi="Times New Roman" w:cs="Times New Roman"/>
          <w:lang w:val="bg-BG"/>
        </w:rPr>
        <w:t>два</w:t>
      </w:r>
      <w:r w:rsidR="00C83292" w:rsidRPr="002263A9">
        <w:rPr>
          <w:rFonts w:ascii="Times New Roman" w:hAnsi="Times New Roman" w:cs="Times New Roman"/>
          <w:lang w:val="bg-BG"/>
        </w:rPr>
        <w:t xml:space="preserve"> съвреме</w:t>
      </w:r>
      <w:r w:rsidR="00091566">
        <w:rPr>
          <w:rFonts w:ascii="Times New Roman" w:hAnsi="Times New Roman" w:cs="Times New Roman"/>
          <w:lang w:val="bg-BG"/>
        </w:rPr>
        <w:t>нни химически транспортни модела</w:t>
      </w:r>
      <w:r w:rsidR="00C83292" w:rsidRPr="002263A9">
        <w:rPr>
          <w:rFonts w:ascii="Times New Roman" w:hAnsi="Times New Roman" w:cs="Times New Roman"/>
          <w:lang w:val="bg-BG"/>
        </w:rPr>
        <w:t>. Това са българската система за прогноза на химичното време (</w:t>
      </w:r>
      <w:proofErr w:type="spellStart"/>
      <w:r w:rsidR="00C83292" w:rsidRPr="002263A9">
        <w:rPr>
          <w:rFonts w:ascii="Times New Roman" w:hAnsi="Times New Roman" w:cs="Times New Roman"/>
          <w:lang w:val="bg-BG"/>
        </w:rPr>
        <w:t>БгСПХВ</w:t>
      </w:r>
      <w:proofErr w:type="spellEnd"/>
      <w:r w:rsidR="00C83292" w:rsidRPr="002263A9">
        <w:rPr>
          <w:rFonts w:ascii="Times New Roman" w:hAnsi="Times New Roman" w:cs="Times New Roman"/>
          <w:lang w:val="bg-BG"/>
        </w:rPr>
        <w:t xml:space="preserve">) и моделът EMEP </w:t>
      </w:r>
      <w:proofErr w:type="spellStart"/>
      <w:r w:rsidR="00C83292" w:rsidRPr="002263A9">
        <w:rPr>
          <w:rFonts w:ascii="Times New Roman" w:hAnsi="Times New Roman" w:cs="Times New Roman"/>
          <w:lang w:val="bg-BG"/>
        </w:rPr>
        <w:t>MSC</w:t>
      </w:r>
      <w:proofErr w:type="spellEnd"/>
      <w:r w:rsidR="00C83292" w:rsidRPr="002263A9">
        <w:rPr>
          <w:rFonts w:ascii="Times New Roman" w:hAnsi="Times New Roman" w:cs="Times New Roman"/>
          <w:lang w:val="bg-BG"/>
        </w:rPr>
        <w:t xml:space="preserve">-W, използван за ежегодни оценки за замърсяването на въздуха и депозициите в Европа в рамките на програмата </w:t>
      </w:r>
      <w:proofErr w:type="spellStart"/>
      <w:r w:rsidR="00C83292" w:rsidRPr="002263A9">
        <w:rPr>
          <w:rFonts w:ascii="Times New Roman" w:hAnsi="Times New Roman" w:cs="Times New Roman"/>
          <w:lang w:val="bg-BG"/>
        </w:rPr>
        <w:t>ЕМЕР</w:t>
      </w:r>
      <w:proofErr w:type="spellEnd"/>
      <w:r w:rsidR="00C83292" w:rsidRPr="002263A9">
        <w:rPr>
          <w:rFonts w:ascii="Times New Roman" w:hAnsi="Times New Roman" w:cs="Times New Roman"/>
          <w:lang w:val="bg-BG"/>
        </w:rPr>
        <w:t xml:space="preserve">. Както измерванията, така и моделите указват повишени депозиции на серни и азотни съединения. </w:t>
      </w:r>
      <w:r w:rsidR="00091566">
        <w:rPr>
          <w:rFonts w:ascii="Times New Roman" w:hAnsi="Times New Roman" w:cs="Times New Roman"/>
          <w:lang w:val="bg-BG"/>
        </w:rPr>
        <w:t>Накратко е показано в</w:t>
      </w:r>
      <w:r w:rsidR="00C83292" w:rsidRPr="002263A9">
        <w:rPr>
          <w:rFonts w:ascii="Times New Roman" w:hAnsi="Times New Roman" w:cs="Times New Roman"/>
          <w:lang w:val="bg-BG"/>
        </w:rPr>
        <w:t>лиянието на далечния пренос върху киселинността и химическ</w:t>
      </w:r>
      <w:r w:rsidR="00091566">
        <w:rPr>
          <w:rFonts w:ascii="Times New Roman" w:hAnsi="Times New Roman" w:cs="Times New Roman"/>
          <w:lang w:val="bg-BG"/>
        </w:rPr>
        <w:t>ия състав на валежите в Ахтопол.</w:t>
      </w:r>
    </w:p>
    <w:p w:rsidR="00C83292" w:rsidRPr="00091566" w:rsidRDefault="009F7E37" w:rsidP="00F81327">
      <w:pPr>
        <w:spacing w:after="160"/>
        <w:rPr>
          <w:rFonts w:ascii="Times New Roman" w:hAnsi="Times New Roman" w:cs="Times New Roman"/>
          <w:i/>
          <w:color w:val="000000" w:themeColor="text1"/>
          <w:lang w:val="bg-BG"/>
        </w:rPr>
      </w:pPr>
      <w:r w:rsidRPr="009F7E37">
        <w:rPr>
          <w:rFonts w:ascii="Times New Roman" w:hAnsi="Times New Roman" w:cs="Times New Roman"/>
          <w:b/>
          <w:color w:val="000000" w:themeColor="text1"/>
          <w:lang w:val="bg-BG"/>
        </w:rPr>
        <w:t xml:space="preserve">6. </w:t>
      </w:r>
      <w:r w:rsidR="00C83292" w:rsidRPr="009F7E37">
        <w:rPr>
          <w:rFonts w:ascii="Times New Roman" w:hAnsi="Times New Roman" w:cs="Times New Roman"/>
          <w:b/>
          <w:color w:val="000000" w:themeColor="text1"/>
          <w:lang w:val="bg-BG"/>
        </w:rPr>
        <w:t>Татяна Спасова, Благородка Велева</w:t>
      </w:r>
      <w:r w:rsidR="00C83292" w:rsidRPr="00091566">
        <w:rPr>
          <w:rFonts w:ascii="Times New Roman" w:hAnsi="Times New Roman" w:cs="Times New Roman"/>
          <w:color w:val="000000" w:themeColor="text1"/>
          <w:lang w:val="bg-BG"/>
        </w:rPr>
        <w:t xml:space="preserve">, </w:t>
      </w:r>
      <w:r w:rsidR="00C83292" w:rsidRPr="00091566">
        <w:rPr>
          <w:rFonts w:ascii="Times New Roman" w:hAnsi="Times New Roman" w:cs="Times New Roman"/>
          <w:i/>
          <w:color w:val="000000" w:themeColor="text1"/>
          <w:lang w:val="bg-BG"/>
        </w:rPr>
        <w:t>„Критичен преглед на изследванията на атмосферна депозиция на тежки метали и живак в България“</w:t>
      </w:r>
    </w:p>
    <w:p w:rsidR="00B60DF2" w:rsidRPr="00F81327" w:rsidRDefault="00C83292" w:rsidP="00BF4546">
      <w:pPr>
        <w:jc w:val="both"/>
        <w:rPr>
          <w:rFonts w:ascii="Times New Roman" w:hAnsi="Times New Roman" w:cs="Times New Roman"/>
          <w:lang w:val="bg-BG"/>
        </w:rPr>
      </w:pPr>
      <w:r w:rsidRPr="00CC5AD9">
        <w:rPr>
          <w:rFonts w:ascii="Times New Roman" w:hAnsi="Times New Roman" w:cs="Times New Roman"/>
          <w:b/>
          <w:lang w:val="bg-BG"/>
        </w:rPr>
        <w:t>Резюме:</w:t>
      </w:r>
      <w:r w:rsidRPr="00CC5AD9">
        <w:rPr>
          <w:rFonts w:ascii="Times New Roman" w:hAnsi="Times New Roman" w:cs="Times New Roman"/>
          <w:lang w:val="bg-BG"/>
        </w:rPr>
        <w:t xml:space="preserve"> </w:t>
      </w:r>
      <w:r w:rsidR="00FC4777">
        <w:rPr>
          <w:rFonts w:ascii="Times New Roman" w:hAnsi="Times New Roman" w:cs="Times New Roman"/>
          <w:lang w:val="bg-BG"/>
        </w:rPr>
        <w:t>Коментират се</w:t>
      </w:r>
      <w:r w:rsidR="00B60DF2" w:rsidRPr="00CC5AD9">
        <w:rPr>
          <w:rFonts w:ascii="Times New Roman" w:hAnsi="Times New Roman" w:cs="Times New Roman"/>
          <w:lang w:val="bg-BG"/>
        </w:rPr>
        <w:t xml:space="preserve"> експериментални данни, резултати от числени модели и изследвания, свързани</w:t>
      </w:r>
      <w:r w:rsidR="00B60DF2">
        <w:rPr>
          <w:rFonts w:ascii="Times New Roman" w:hAnsi="Times New Roman" w:cs="Times New Roman"/>
          <w:lang w:val="bg-BG"/>
        </w:rPr>
        <w:t xml:space="preserve"> с отлагания на тежки метали, като акцентът е върху живак </w:t>
      </w:r>
      <w:r w:rsidR="00B60DF2" w:rsidRPr="00B60DF2">
        <w:rPr>
          <w:rFonts w:ascii="Times New Roman" w:hAnsi="Times New Roman" w:cs="Times New Roman"/>
          <w:lang w:val="bg-BG"/>
        </w:rPr>
        <w:t>(</w:t>
      </w:r>
      <w:proofErr w:type="spellStart"/>
      <w:r w:rsidR="00B60DF2" w:rsidRPr="00B60DF2">
        <w:rPr>
          <w:rFonts w:ascii="Times New Roman" w:hAnsi="Times New Roman" w:cs="Times New Roman"/>
          <w:lang w:val="bg-BG"/>
        </w:rPr>
        <w:t>Hg</w:t>
      </w:r>
      <w:proofErr w:type="spellEnd"/>
      <w:r w:rsidR="00B60DF2" w:rsidRPr="00B60DF2">
        <w:rPr>
          <w:rFonts w:ascii="Times New Roman" w:hAnsi="Times New Roman" w:cs="Times New Roman"/>
          <w:lang w:val="bg-BG"/>
        </w:rPr>
        <w:t>).</w:t>
      </w:r>
      <w:r w:rsidR="00BF4546">
        <w:rPr>
          <w:rFonts w:ascii="Times New Roman" w:hAnsi="Times New Roman" w:cs="Times New Roman"/>
          <w:lang w:val="bg-BG"/>
        </w:rPr>
        <w:t xml:space="preserve"> Направен е преглед на съвременните европейски изследвания в тази област и са посочени направленията по които се работи в България. Дадена е кратка справка за антропогенните източници </w:t>
      </w:r>
      <w:r w:rsidR="00BF4546" w:rsidRPr="00B60DF2">
        <w:rPr>
          <w:rFonts w:ascii="Times New Roman" w:hAnsi="Times New Roman" w:cs="Times New Roman"/>
          <w:lang w:val="bg-BG"/>
        </w:rPr>
        <w:t>на живак, формите под които се среща и пътищата на разпространението му в околната среда.</w:t>
      </w:r>
      <w:r w:rsidR="00BF4546">
        <w:rPr>
          <w:rFonts w:ascii="Times New Roman" w:hAnsi="Times New Roman" w:cs="Times New Roman"/>
          <w:lang w:val="bg-BG"/>
        </w:rPr>
        <w:t xml:space="preserve"> Посочени са методи за експериментални изследвания, като се обръща внимание че те са скъпи, трудоемки, изискващи специфични условия за събиране, съхранение, анализ и депониране на пробите. </w:t>
      </w:r>
      <w:r w:rsidR="00FC4777">
        <w:rPr>
          <w:rFonts w:ascii="Times New Roman" w:hAnsi="Times New Roman" w:cs="Times New Roman"/>
          <w:lang w:val="bg-BG"/>
        </w:rPr>
        <w:t>Показани</w:t>
      </w:r>
      <w:r w:rsidR="00BF4546">
        <w:rPr>
          <w:rFonts w:ascii="Times New Roman" w:hAnsi="Times New Roman" w:cs="Times New Roman"/>
          <w:lang w:val="bg-BG"/>
        </w:rPr>
        <w:t xml:space="preserve"> са статистически данни за страната относно секторите с най-големи емисии на живак (</w:t>
      </w:r>
      <w:r w:rsidR="00B60DF2" w:rsidRPr="00B60DF2">
        <w:rPr>
          <w:rFonts w:ascii="Times New Roman" w:hAnsi="Times New Roman" w:cs="Times New Roman"/>
          <w:lang w:val="bg-BG"/>
        </w:rPr>
        <w:t>топлоелектрическите централи</w:t>
      </w:r>
      <w:r w:rsidR="00BF4546">
        <w:rPr>
          <w:rFonts w:ascii="Times New Roman" w:hAnsi="Times New Roman" w:cs="Times New Roman"/>
          <w:lang w:val="bg-BG"/>
        </w:rPr>
        <w:t>)</w:t>
      </w:r>
      <w:r w:rsidR="00B60DF2" w:rsidRPr="00B60DF2">
        <w:rPr>
          <w:rFonts w:ascii="Times New Roman" w:hAnsi="Times New Roman" w:cs="Times New Roman"/>
          <w:lang w:val="bg-BG"/>
        </w:rPr>
        <w:t xml:space="preserve">. </w:t>
      </w:r>
      <w:r w:rsidR="00FC4777">
        <w:rPr>
          <w:rFonts w:ascii="Times New Roman" w:hAnsi="Times New Roman" w:cs="Times New Roman"/>
          <w:lang w:val="bg-BG"/>
        </w:rPr>
        <w:t>Представени са</w:t>
      </w:r>
      <w:r w:rsidR="00B60DF2" w:rsidRPr="00B60DF2">
        <w:rPr>
          <w:rFonts w:ascii="Times New Roman" w:hAnsi="Times New Roman" w:cs="Times New Roman"/>
          <w:lang w:val="bg-BG"/>
        </w:rPr>
        <w:t xml:space="preserve"> резултати </w:t>
      </w:r>
      <w:r w:rsidR="009A4574">
        <w:rPr>
          <w:rFonts w:ascii="Times New Roman" w:hAnsi="Times New Roman" w:cs="Times New Roman"/>
          <w:lang w:val="bg-BG"/>
        </w:rPr>
        <w:t xml:space="preserve">(по литературни източници) от </w:t>
      </w:r>
      <w:r w:rsidR="00BF4546">
        <w:rPr>
          <w:rFonts w:ascii="Times New Roman" w:hAnsi="Times New Roman" w:cs="Times New Roman"/>
          <w:lang w:val="bg-BG"/>
        </w:rPr>
        <w:t>числено моделиране</w:t>
      </w:r>
      <w:r w:rsidR="009A4574">
        <w:rPr>
          <w:rFonts w:ascii="Times New Roman" w:hAnsi="Times New Roman" w:cs="Times New Roman"/>
          <w:lang w:val="bg-BG"/>
        </w:rPr>
        <w:t xml:space="preserve"> на депозициите на тежки метали и живак, както за отделни региони от страната, така и за цялата територия. Коментирани са предишни разработки на НИМХ по депозиция на тежки метали.</w:t>
      </w:r>
      <w:r w:rsidR="00F81327">
        <w:rPr>
          <w:rFonts w:ascii="Times New Roman" w:hAnsi="Times New Roman" w:cs="Times New Roman"/>
          <w:lang w:val="bg-BG"/>
        </w:rPr>
        <w:t xml:space="preserve"> </w:t>
      </w:r>
      <w:r w:rsidR="009A4574">
        <w:rPr>
          <w:rFonts w:ascii="Times New Roman" w:hAnsi="Times New Roman" w:cs="Times New Roman"/>
          <w:lang w:val="bg-BG"/>
        </w:rPr>
        <w:t>Представени са</w:t>
      </w:r>
      <w:r w:rsidR="00B60DF2" w:rsidRPr="00B60DF2">
        <w:rPr>
          <w:rFonts w:ascii="Times New Roman" w:hAnsi="Times New Roman" w:cs="Times New Roman"/>
          <w:lang w:val="bg-BG"/>
        </w:rPr>
        <w:t xml:space="preserve"> карти </w:t>
      </w:r>
      <w:r w:rsidR="009A4574">
        <w:rPr>
          <w:rFonts w:ascii="Times New Roman" w:hAnsi="Times New Roman" w:cs="Times New Roman"/>
          <w:lang w:val="bg-BG"/>
        </w:rPr>
        <w:t>от</w:t>
      </w:r>
      <w:r w:rsidR="00B60DF2" w:rsidRPr="00B60DF2">
        <w:rPr>
          <w:rFonts w:ascii="Times New Roman" w:hAnsi="Times New Roman" w:cs="Times New Roman"/>
          <w:lang w:val="bg-BG"/>
        </w:rPr>
        <w:t xml:space="preserve"> моделни резултати </w:t>
      </w:r>
      <w:r w:rsidR="009A4574">
        <w:rPr>
          <w:rFonts w:ascii="Times New Roman" w:hAnsi="Times New Roman" w:cs="Times New Roman"/>
          <w:lang w:val="bg-BG"/>
        </w:rPr>
        <w:t xml:space="preserve">за депозицията на живак през 2019 г. </w:t>
      </w:r>
      <w:r w:rsidR="00F81327">
        <w:rPr>
          <w:rFonts w:ascii="Times New Roman" w:hAnsi="Times New Roman" w:cs="Times New Roman"/>
          <w:lang w:val="bg-BG"/>
        </w:rPr>
        <w:t xml:space="preserve">за </w:t>
      </w:r>
      <w:r w:rsidR="009A4574">
        <w:rPr>
          <w:rFonts w:ascii="Times New Roman" w:hAnsi="Times New Roman" w:cs="Times New Roman"/>
          <w:lang w:val="bg-BG"/>
        </w:rPr>
        <w:t>територията на България</w:t>
      </w:r>
      <w:r w:rsidR="00D8295A">
        <w:rPr>
          <w:rFonts w:ascii="Times New Roman" w:hAnsi="Times New Roman" w:cs="Times New Roman"/>
          <w:lang w:val="bg-BG"/>
        </w:rPr>
        <w:t xml:space="preserve">, </w:t>
      </w:r>
      <w:r w:rsidR="00FC4777">
        <w:rPr>
          <w:rFonts w:ascii="Times New Roman" w:hAnsi="Times New Roman" w:cs="Times New Roman"/>
          <w:lang w:val="bg-BG"/>
        </w:rPr>
        <w:t xml:space="preserve">получени с </w:t>
      </w:r>
      <w:r w:rsidR="00FC4777">
        <w:rPr>
          <w:rFonts w:ascii="Times New Roman" w:hAnsi="Times New Roman" w:cs="Times New Roman"/>
          <w:lang w:val="bg-BG"/>
        </w:rPr>
        <w:t>модел (</w:t>
      </w:r>
      <w:proofErr w:type="spellStart"/>
      <w:r w:rsidR="00FC4777">
        <w:rPr>
          <w:rFonts w:ascii="Times New Roman" w:hAnsi="Times New Roman" w:cs="Times New Roman"/>
          <w:lang w:val="bg-BG"/>
        </w:rPr>
        <w:t>ЕМЕ</w:t>
      </w:r>
      <w:proofErr w:type="spellEnd"/>
      <w:r w:rsidR="00F81327">
        <w:rPr>
          <w:rFonts w:ascii="Times New Roman" w:hAnsi="Times New Roman" w:cs="Times New Roman"/>
        </w:rPr>
        <w:t>P-MSC-</w:t>
      </w:r>
      <w:r w:rsidR="00FC4777">
        <w:rPr>
          <w:rFonts w:ascii="Times New Roman" w:hAnsi="Times New Roman" w:cs="Times New Roman"/>
        </w:rPr>
        <w:t>E),</w:t>
      </w:r>
      <w:r w:rsidR="00FC4777" w:rsidRPr="00B60DF2">
        <w:rPr>
          <w:rFonts w:ascii="Times New Roman" w:hAnsi="Times New Roman" w:cs="Times New Roman"/>
          <w:lang w:val="bg-BG"/>
        </w:rPr>
        <w:t xml:space="preserve"> </w:t>
      </w:r>
      <w:r w:rsidR="00FC4777">
        <w:rPr>
          <w:rFonts w:ascii="Times New Roman" w:hAnsi="Times New Roman" w:cs="Times New Roman"/>
          <w:lang w:val="bg-BG"/>
        </w:rPr>
        <w:t xml:space="preserve">специално разработен в рамките на програмата </w:t>
      </w:r>
      <w:r w:rsidR="00FC4777">
        <w:rPr>
          <w:rFonts w:ascii="Times New Roman" w:hAnsi="Times New Roman" w:cs="Times New Roman"/>
        </w:rPr>
        <w:t>EMEP</w:t>
      </w:r>
      <w:r w:rsidR="00F81327">
        <w:rPr>
          <w:rFonts w:ascii="Times New Roman" w:hAnsi="Times New Roman" w:cs="Times New Roman"/>
          <w:lang w:val="bg-BG"/>
        </w:rPr>
        <w:t>.</w:t>
      </w:r>
    </w:p>
    <w:sectPr w:rsidR="00B60DF2" w:rsidRPr="00F81327" w:rsidSect="00310ACA">
      <w:headerReference w:type="first" r:id="rId8"/>
      <w:pgSz w:w="12240" w:h="15840"/>
      <w:pgMar w:top="1440" w:right="1440" w:bottom="1134" w:left="1440" w:header="720" w:footer="6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61BA" w:rsidRDefault="006661BA" w:rsidP="002263A9">
      <w:pPr>
        <w:spacing w:after="0" w:line="240" w:lineRule="auto"/>
      </w:pPr>
      <w:r>
        <w:separator/>
      </w:r>
    </w:p>
  </w:endnote>
  <w:endnote w:type="continuationSeparator" w:id="0">
    <w:p w:rsidR="006661BA" w:rsidRDefault="006661BA" w:rsidP="002263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2030401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10ACA" w:rsidRDefault="00310AC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81327" w:rsidRDefault="00F8132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61BA" w:rsidRDefault="006661BA" w:rsidP="002263A9">
      <w:pPr>
        <w:spacing w:after="0" w:line="240" w:lineRule="auto"/>
      </w:pPr>
      <w:r>
        <w:separator/>
      </w:r>
    </w:p>
  </w:footnote>
  <w:footnote w:type="continuationSeparator" w:id="0">
    <w:p w:rsidR="006661BA" w:rsidRDefault="006661BA" w:rsidP="002263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882" w:type="dxa"/>
      <w:tblInd w:w="-8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83"/>
      <w:gridCol w:w="4072"/>
      <w:gridCol w:w="5527"/>
    </w:tblGrid>
    <w:tr w:rsidR="00FC4777" w:rsidTr="00CA4FBB">
      <w:trPr>
        <w:trHeight w:val="1276"/>
      </w:trPr>
      <w:tc>
        <w:tcPr>
          <w:tcW w:w="1275" w:type="dxa"/>
        </w:tcPr>
        <w:p w:rsidR="00FC4777" w:rsidRDefault="00FC4777" w:rsidP="00FC4777">
          <w:pPr>
            <w:pStyle w:val="Header"/>
            <w:tabs>
              <w:tab w:val="clear" w:pos="4513"/>
              <w:tab w:val="clear" w:pos="9026"/>
              <w:tab w:val="left" w:pos="0"/>
            </w:tabs>
          </w:pPr>
          <w:r>
            <w:rPr>
              <w:noProof/>
            </w:rPr>
            <w:drawing>
              <wp:inline distT="0" distB="0" distL="0" distR="0" wp14:anchorId="6969D603" wp14:editId="1C44101A">
                <wp:extent cx="677545" cy="677545"/>
                <wp:effectExtent l="0" t="0" r="0" b="0"/>
                <wp:docPr id="15" name="Picture 15" descr="Original_logo_with_1890_blue_final_las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5" descr="Original_logo_with_1890_blue_final_las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7545" cy="677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79" w:type="dxa"/>
        </w:tcPr>
        <w:p w:rsidR="00FC4777" w:rsidRDefault="00FC4777" w:rsidP="00FC4777">
          <w:pPr>
            <w:pStyle w:val="Header"/>
            <w:tabs>
              <w:tab w:val="clear" w:pos="4513"/>
              <w:tab w:val="clear" w:pos="9026"/>
              <w:tab w:val="left" w:pos="0"/>
              <w:tab w:val="left" w:pos="1361"/>
            </w:tabs>
          </w:pPr>
          <w:r>
            <w:tab/>
          </w:r>
        </w:p>
        <w:p w:rsidR="00FC4777" w:rsidRPr="002263A9" w:rsidRDefault="00FC4777" w:rsidP="00FC4777">
          <w:pPr>
            <w:pStyle w:val="Header"/>
            <w:tabs>
              <w:tab w:val="clear" w:pos="4513"/>
              <w:tab w:val="clear" w:pos="9026"/>
              <w:tab w:val="left" w:pos="0"/>
            </w:tabs>
            <w:rPr>
              <w:b/>
              <w:color w:val="4BACC6" w:themeColor="accent5"/>
              <w:sz w:val="22"/>
              <w:szCs w:val="22"/>
              <w:lang w:val="bg-BG"/>
            </w:rPr>
          </w:pPr>
          <w:r w:rsidRPr="002263A9">
            <w:rPr>
              <w:b/>
              <w:color w:val="365F91" w:themeColor="accent1" w:themeShade="BF"/>
              <w:sz w:val="22"/>
              <w:szCs w:val="22"/>
              <w:lang w:val="bg-BG"/>
            </w:rPr>
            <w:t>НАЦИОНАЛЕН ИНСТИТУТ ПО МЕТЕОРОЛОГИЯ И ХИДРОЛОГИЯ</w:t>
          </w:r>
        </w:p>
      </w:tc>
      <w:tc>
        <w:tcPr>
          <w:tcW w:w="5528" w:type="dxa"/>
        </w:tcPr>
        <w:p w:rsidR="00FC4777" w:rsidRDefault="00FC4777" w:rsidP="00FC4777">
          <w:pPr>
            <w:pStyle w:val="Header"/>
            <w:tabs>
              <w:tab w:val="clear" w:pos="4513"/>
              <w:tab w:val="clear" w:pos="9026"/>
              <w:tab w:val="left" w:pos="0"/>
            </w:tabs>
          </w:pPr>
          <w:r>
            <w:rPr>
              <w:noProof/>
            </w:rPr>
            <w:drawing>
              <wp:anchor distT="0" distB="0" distL="0" distR="0" simplePos="0" relativeHeight="251659264" behindDoc="0" locked="0" layoutInCell="1" allowOverlap="1" wp14:anchorId="7A2A7535" wp14:editId="49DF6232">
                <wp:simplePos x="0" y="0"/>
                <wp:positionH relativeFrom="column">
                  <wp:posOffset>2540</wp:posOffset>
                </wp:positionH>
                <wp:positionV relativeFrom="paragraph">
                  <wp:posOffset>97790</wp:posOffset>
                </wp:positionV>
                <wp:extent cx="3189605" cy="539750"/>
                <wp:effectExtent l="0" t="0" r="0" b="0"/>
                <wp:wrapTopAndBottom/>
                <wp:docPr id="16" name="Picture 5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89605" cy="53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FC4777" w:rsidRDefault="00FC477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4777" w:rsidRDefault="00FC47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DA3"/>
    <w:rsid w:val="00091566"/>
    <w:rsid w:val="000D3453"/>
    <w:rsid w:val="00222DA3"/>
    <w:rsid w:val="002263A9"/>
    <w:rsid w:val="002B780D"/>
    <w:rsid w:val="00310ACA"/>
    <w:rsid w:val="00391DED"/>
    <w:rsid w:val="003B3F08"/>
    <w:rsid w:val="00637C99"/>
    <w:rsid w:val="006661BA"/>
    <w:rsid w:val="006F48D5"/>
    <w:rsid w:val="007B66F6"/>
    <w:rsid w:val="009A4574"/>
    <w:rsid w:val="009F7E37"/>
    <w:rsid w:val="00A174EF"/>
    <w:rsid w:val="00A6292A"/>
    <w:rsid w:val="00B60DF2"/>
    <w:rsid w:val="00BF4546"/>
    <w:rsid w:val="00BF5A3C"/>
    <w:rsid w:val="00C83292"/>
    <w:rsid w:val="00CC5AD9"/>
    <w:rsid w:val="00D8295A"/>
    <w:rsid w:val="00E33F95"/>
    <w:rsid w:val="00E868D7"/>
    <w:rsid w:val="00F81327"/>
    <w:rsid w:val="00FC4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05CC1E3-AA0C-413F-AAC7-015391268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6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6F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263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63A9"/>
  </w:style>
  <w:style w:type="paragraph" w:styleId="Footer">
    <w:name w:val="footer"/>
    <w:basedOn w:val="Normal"/>
    <w:link w:val="FooterChar"/>
    <w:uiPriority w:val="99"/>
    <w:unhideWhenUsed/>
    <w:rsid w:val="002263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63A9"/>
  </w:style>
  <w:style w:type="table" w:styleId="TableGrid">
    <w:name w:val="Table Grid"/>
    <w:basedOn w:val="TableNormal"/>
    <w:rsid w:val="002263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3</Pages>
  <Words>1215</Words>
  <Characters>6931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 Hristova</dc:creator>
  <cp:lastModifiedBy>Emilia Georgieva</cp:lastModifiedBy>
  <cp:revision>14</cp:revision>
  <dcterms:created xsi:type="dcterms:W3CDTF">2022-03-11T20:22:00Z</dcterms:created>
  <dcterms:modified xsi:type="dcterms:W3CDTF">2022-03-12T12:18:00Z</dcterms:modified>
</cp:coreProperties>
</file>